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490" w:rsidRPr="000C632B" w:rsidRDefault="00391490" w:rsidP="00704C40">
      <w:pPr>
        <w:spacing w:after="0" w:line="240" w:lineRule="auto"/>
        <w:outlineLvl w:val="1"/>
        <w:rPr>
          <w:rFonts w:ascii="Times New Roman" w:eastAsia="Times New Roman" w:hAnsi="Times New Roman" w:cs="Times New Roman"/>
          <w:b/>
          <w:bCs/>
          <w:sz w:val="33"/>
          <w:szCs w:val="33"/>
        </w:rPr>
      </w:pPr>
      <w:r w:rsidRPr="000C632B">
        <w:rPr>
          <w:rFonts w:ascii="Times New Roman" w:eastAsia="Times New Roman" w:hAnsi="Times New Roman" w:cs="Times New Roman"/>
          <w:b/>
          <w:bCs/>
          <w:sz w:val="33"/>
          <w:szCs w:val="33"/>
        </w:rPr>
        <w:t>Отчет по результат</w:t>
      </w:r>
      <w:r w:rsidR="00510CDC">
        <w:rPr>
          <w:rFonts w:ascii="Times New Roman" w:eastAsia="Times New Roman" w:hAnsi="Times New Roman" w:cs="Times New Roman"/>
          <w:b/>
          <w:bCs/>
          <w:sz w:val="33"/>
          <w:szCs w:val="33"/>
        </w:rPr>
        <w:t xml:space="preserve">ам </w:t>
      </w:r>
      <w:proofErr w:type="spellStart"/>
      <w:r w:rsidR="00510CDC">
        <w:rPr>
          <w:rFonts w:ascii="Times New Roman" w:eastAsia="Times New Roman" w:hAnsi="Times New Roman" w:cs="Times New Roman"/>
          <w:b/>
          <w:bCs/>
          <w:sz w:val="33"/>
          <w:szCs w:val="33"/>
        </w:rPr>
        <w:t>самообследования</w:t>
      </w:r>
      <w:proofErr w:type="spellEnd"/>
      <w:r w:rsidR="00510CDC">
        <w:rPr>
          <w:rFonts w:ascii="Times New Roman" w:eastAsia="Times New Roman" w:hAnsi="Times New Roman" w:cs="Times New Roman"/>
          <w:b/>
          <w:bCs/>
          <w:sz w:val="33"/>
          <w:szCs w:val="33"/>
        </w:rPr>
        <w:t xml:space="preserve"> за 2021</w:t>
      </w:r>
      <w:r w:rsidRPr="000C632B">
        <w:rPr>
          <w:rFonts w:ascii="Times New Roman" w:eastAsia="Times New Roman" w:hAnsi="Times New Roman" w:cs="Times New Roman"/>
          <w:b/>
          <w:bCs/>
          <w:sz w:val="33"/>
          <w:szCs w:val="33"/>
        </w:rPr>
        <w:t xml:space="preserve"> учебный год</w:t>
      </w:r>
    </w:p>
    <w:p w:rsidR="00391490" w:rsidRPr="00391490" w:rsidRDefault="00391490" w:rsidP="00704C40">
      <w:pPr>
        <w:spacing w:after="0" w:line="240" w:lineRule="auto"/>
        <w:rPr>
          <w:rFonts w:ascii="Times New Roman" w:eastAsia="Times New Roman" w:hAnsi="Times New Roman" w:cs="Times New Roman"/>
          <w:b/>
          <w:bCs/>
          <w:color w:val="999999"/>
          <w:sz w:val="24"/>
          <w:szCs w:val="24"/>
        </w:rPr>
      </w:pPr>
    </w:p>
    <w:p w:rsidR="00391490" w:rsidRPr="00391490" w:rsidRDefault="00391490" w:rsidP="00704C40">
      <w:pPr>
        <w:spacing w:after="0" w:line="240" w:lineRule="auto"/>
        <w:ind w:left="135"/>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 xml:space="preserve">Отчет по результатам </w:t>
      </w:r>
      <w:proofErr w:type="spellStart"/>
      <w:r w:rsidRPr="00391490">
        <w:rPr>
          <w:rFonts w:ascii="Times New Roman" w:eastAsia="Times New Roman" w:hAnsi="Times New Roman" w:cs="Times New Roman"/>
          <w:b/>
          <w:bCs/>
          <w:sz w:val="27"/>
          <w:szCs w:val="27"/>
        </w:rPr>
        <w:t>самообследования</w:t>
      </w:r>
      <w:proofErr w:type="spellEnd"/>
      <w:r w:rsidRPr="00391490">
        <w:rPr>
          <w:rFonts w:ascii="Times New Roman" w:eastAsia="Times New Roman" w:hAnsi="Times New Roman" w:cs="Times New Roman"/>
          <w:b/>
          <w:bCs/>
          <w:sz w:val="27"/>
          <w:szCs w:val="27"/>
        </w:rPr>
        <w:t xml:space="preserve"> деятельности</w:t>
      </w:r>
    </w:p>
    <w:p w:rsidR="00391490" w:rsidRPr="00391490" w:rsidRDefault="006E0C78" w:rsidP="00704C40">
      <w:pPr>
        <w:spacing w:after="0" w:line="240" w:lineRule="auto"/>
        <w:ind w:left="135"/>
        <w:jc w:val="center"/>
        <w:outlineLvl w:val="2"/>
        <w:rPr>
          <w:rFonts w:ascii="Arial" w:eastAsia="Times New Roman" w:hAnsi="Arial" w:cs="Arial"/>
          <w:b/>
          <w:bCs/>
          <w:sz w:val="27"/>
          <w:szCs w:val="27"/>
        </w:rPr>
      </w:pPr>
      <w:r>
        <w:rPr>
          <w:rFonts w:ascii="Times New Roman" w:eastAsia="Times New Roman" w:hAnsi="Times New Roman" w:cs="Times New Roman"/>
          <w:b/>
          <w:bCs/>
          <w:sz w:val="27"/>
          <w:szCs w:val="27"/>
        </w:rPr>
        <w:t>МБДОУ Петрушинский детский сад «Золотая рыбка</w:t>
      </w:r>
      <w:r w:rsidR="00391490" w:rsidRPr="00391490">
        <w:rPr>
          <w:rFonts w:ascii="Times New Roman" w:eastAsia="Times New Roman" w:hAnsi="Times New Roman" w:cs="Times New Roman"/>
          <w:b/>
          <w:bCs/>
          <w:sz w:val="27"/>
          <w:szCs w:val="27"/>
        </w:rPr>
        <w:t>»</w:t>
      </w:r>
    </w:p>
    <w:p w:rsidR="00391490" w:rsidRPr="00391490" w:rsidRDefault="006E0C78" w:rsidP="00704C40">
      <w:pPr>
        <w:spacing w:after="0" w:line="240" w:lineRule="auto"/>
        <w:ind w:left="135"/>
        <w:jc w:val="center"/>
        <w:outlineLvl w:val="2"/>
        <w:rPr>
          <w:rFonts w:ascii="Arial" w:eastAsia="Times New Roman" w:hAnsi="Arial" w:cs="Arial"/>
          <w:b/>
          <w:bCs/>
          <w:sz w:val="27"/>
          <w:szCs w:val="27"/>
        </w:rPr>
      </w:pPr>
      <w:r>
        <w:rPr>
          <w:rFonts w:ascii="Times New Roman" w:eastAsia="Times New Roman" w:hAnsi="Times New Roman" w:cs="Times New Roman"/>
          <w:b/>
          <w:bCs/>
          <w:sz w:val="27"/>
          <w:szCs w:val="27"/>
        </w:rPr>
        <w:t> за</w:t>
      </w:r>
      <w:r w:rsidR="000C632B">
        <w:rPr>
          <w:rFonts w:ascii="Times New Roman" w:eastAsia="Times New Roman" w:hAnsi="Times New Roman" w:cs="Times New Roman"/>
          <w:b/>
          <w:bCs/>
          <w:sz w:val="27"/>
          <w:szCs w:val="27"/>
        </w:rPr>
        <w:t xml:space="preserve"> </w:t>
      </w:r>
      <w:r w:rsidR="00510CDC">
        <w:rPr>
          <w:rFonts w:ascii="Times New Roman" w:eastAsia="Times New Roman" w:hAnsi="Times New Roman" w:cs="Times New Roman"/>
          <w:b/>
          <w:bCs/>
          <w:sz w:val="27"/>
          <w:szCs w:val="27"/>
        </w:rPr>
        <w:t>2021</w:t>
      </w:r>
      <w:r w:rsidR="000C632B">
        <w:rPr>
          <w:rFonts w:ascii="Times New Roman" w:eastAsia="Times New Roman" w:hAnsi="Times New Roman" w:cs="Times New Roman"/>
          <w:b/>
          <w:bCs/>
          <w:sz w:val="27"/>
          <w:szCs w:val="27"/>
        </w:rPr>
        <w:t xml:space="preserve"> </w:t>
      </w:r>
      <w:r w:rsidR="00391490" w:rsidRPr="00391490">
        <w:rPr>
          <w:rFonts w:ascii="Times New Roman" w:eastAsia="Times New Roman" w:hAnsi="Times New Roman" w:cs="Times New Roman"/>
          <w:b/>
          <w:bCs/>
          <w:sz w:val="27"/>
          <w:szCs w:val="27"/>
        </w:rPr>
        <w:t>год</w:t>
      </w:r>
    </w:p>
    <w:p w:rsidR="00391490" w:rsidRPr="00025495" w:rsidRDefault="00391490" w:rsidP="00704C40">
      <w:pPr>
        <w:spacing w:after="0" w:line="240" w:lineRule="auto"/>
        <w:ind w:firstLine="851"/>
        <w:jc w:val="both"/>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В соответствии с пунктом 3 части 2 статьи 29 Федерального закона от 29 декабря 2012</w:t>
      </w:r>
      <w:r w:rsidR="00025495">
        <w:rPr>
          <w:rFonts w:ascii="Times New Roman" w:eastAsia="Times New Roman" w:hAnsi="Times New Roman" w:cs="Times New Roman"/>
          <w:bCs/>
          <w:sz w:val="27"/>
          <w:szCs w:val="27"/>
        </w:rPr>
        <w:t xml:space="preserve"> </w:t>
      </w:r>
      <w:r w:rsidRPr="00025495">
        <w:rPr>
          <w:rFonts w:ascii="Times New Roman" w:eastAsia="Times New Roman" w:hAnsi="Times New Roman" w:cs="Times New Roman"/>
          <w:bCs/>
          <w:sz w:val="27"/>
          <w:szCs w:val="27"/>
        </w:rPr>
        <w:t xml:space="preserve">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025495">
        <w:rPr>
          <w:rFonts w:ascii="Times New Roman" w:eastAsia="Times New Roman" w:hAnsi="Times New Roman" w:cs="Times New Roman"/>
          <w:bCs/>
          <w:sz w:val="27"/>
          <w:szCs w:val="27"/>
        </w:rPr>
        <w:t>самообследования</w:t>
      </w:r>
      <w:proofErr w:type="spellEnd"/>
      <w:r w:rsidRPr="00025495">
        <w:rPr>
          <w:rFonts w:ascii="Times New Roman" w:eastAsia="Times New Roman" w:hAnsi="Times New Roman" w:cs="Times New Roman"/>
          <w:bCs/>
          <w:sz w:val="27"/>
          <w:szCs w:val="27"/>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 деятельности образовательной организации, подлежащей </w:t>
      </w:r>
      <w:proofErr w:type="spellStart"/>
      <w:r w:rsidRPr="00025495">
        <w:rPr>
          <w:rFonts w:ascii="Times New Roman" w:eastAsia="Times New Roman" w:hAnsi="Times New Roman" w:cs="Times New Roman"/>
          <w:bCs/>
          <w:sz w:val="27"/>
          <w:szCs w:val="27"/>
        </w:rPr>
        <w:t>самообсле</w:t>
      </w:r>
      <w:r w:rsidR="006E0C78" w:rsidRPr="00025495">
        <w:rPr>
          <w:rFonts w:ascii="Times New Roman" w:eastAsia="Times New Roman" w:hAnsi="Times New Roman" w:cs="Times New Roman"/>
          <w:bCs/>
          <w:sz w:val="27"/>
          <w:szCs w:val="27"/>
        </w:rPr>
        <w:t>дованию</w:t>
      </w:r>
      <w:proofErr w:type="spellEnd"/>
      <w:r w:rsidR="006E0C78" w:rsidRPr="00025495">
        <w:rPr>
          <w:rFonts w:ascii="Times New Roman" w:eastAsia="Times New Roman" w:hAnsi="Times New Roman" w:cs="Times New Roman"/>
          <w:bCs/>
          <w:sz w:val="27"/>
          <w:szCs w:val="27"/>
        </w:rPr>
        <w:t>» в МБДО</w:t>
      </w:r>
      <w:r w:rsidR="00025495">
        <w:rPr>
          <w:rFonts w:ascii="Times New Roman" w:eastAsia="Times New Roman" w:hAnsi="Times New Roman" w:cs="Times New Roman"/>
          <w:bCs/>
          <w:sz w:val="27"/>
          <w:szCs w:val="27"/>
        </w:rPr>
        <w:t xml:space="preserve">У </w:t>
      </w:r>
      <w:proofErr w:type="spellStart"/>
      <w:r w:rsidR="00025495">
        <w:rPr>
          <w:rFonts w:ascii="Times New Roman" w:eastAsia="Times New Roman" w:hAnsi="Times New Roman" w:cs="Times New Roman"/>
          <w:bCs/>
          <w:sz w:val="27"/>
          <w:szCs w:val="27"/>
        </w:rPr>
        <w:t>Петрушинский</w:t>
      </w:r>
      <w:proofErr w:type="spellEnd"/>
      <w:r w:rsidR="00025495">
        <w:rPr>
          <w:rFonts w:ascii="Times New Roman" w:eastAsia="Times New Roman" w:hAnsi="Times New Roman" w:cs="Times New Roman"/>
          <w:bCs/>
          <w:sz w:val="27"/>
          <w:szCs w:val="27"/>
        </w:rPr>
        <w:t xml:space="preserve"> детский сад </w:t>
      </w:r>
      <w:r w:rsidR="006E0C78" w:rsidRPr="00025495">
        <w:rPr>
          <w:rFonts w:ascii="Times New Roman" w:eastAsia="Times New Roman" w:hAnsi="Times New Roman" w:cs="Times New Roman"/>
          <w:bCs/>
          <w:sz w:val="27"/>
          <w:szCs w:val="27"/>
        </w:rPr>
        <w:t>«Золотая рыбка</w:t>
      </w:r>
      <w:r w:rsidRPr="00025495">
        <w:rPr>
          <w:rFonts w:ascii="Times New Roman" w:eastAsia="Times New Roman" w:hAnsi="Times New Roman" w:cs="Times New Roman"/>
          <w:bCs/>
          <w:sz w:val="27"/>
          <w:szCs w:val="27"/>
        </w:rPr>
        <w:t xml:space="preserve">» проведено </w:t>
      </w:r>
      <w:proofErr w:type="spellStart"/>
      <w:r w:rsidRPr="00025495">
        <w:rPr>
          <w:rFonts w:ascii="Times New Roman" w:eastAsia="Times New Roman" w:hAnsi="Times New Roman" w:cs="Times New Roman"/>
          <w:bCs/>
          <w:sz w:val="27"/>
          <w:szCs w:val="27"/>
        </w:rPr>
        <w:t>самообследование</w:t>
      </w:r>
      <w:proofErr w:type="spellEnd"/>
      <w:r w:rsidRPr="00025495">
        <w:rPr>
          <w:rFonts w:ascii="Times New Roman" w:eastAsia="Times New Roman" w:hAnsi="Times New Roman" w:cs="Times New Roman"/>
          <w:bCs/>
          <w:sz w:val="27"/>
          <w:szCs w:val="27"/>
        </w:rPr>
        <w:t>.</w:t>
      </w:r>
    </w:p>
    <w:p w:rsidR="00391490" w:rsidRPr="00025495" w:rsidRDefault="00391490" w:rsidP="00704C40">
      <w:pPr>
        <w:spacing w:after="0" w:line="240" w:lineRule="auto"/>
        <w:ind w:firstLine="851"/>
        <w:jc w:val="both"/>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 xml:space="preserve">Цель </w:t>
      </w:r>
      <w:proofErr w:type="spellStart"/>
      <w:r w:rsidRPr="00025495">
        <w:rPr>
          <w:rFonts w:ascii="Times New Roman" w:eastAsia="Times New Roman" w:hAnsi="Times New Roman" w:cs="Times New Roman"/>
          <w:bCs/>
          <w:sz w:val="27"/>
          <w:szCs w:val="27"/>
        </w:rPr>
        <w:t>самообследования</w:t>
      </w:r>
      <w:proofErr w:type="spellEnd"/>
      <w:r w:rsidRPr="00025495">
        <w:rPr>
          <w:rFonts w:ascii="Times New Roman" w:eastAsia="Times New Roman" w:hAnsi="Times New Roman" w:cs="Times New Roman"/>
          <w:bCs/>
          <w:sz w:val="27"/>
          <w:szCs w:val="27"/>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025495">
        <w:rPr>
          <w:rFonts w:ascii="Times New Roman" w:eastAsia="Times New Roman" w:hAnsi="Times New Roman" w:cs="Times New Roman"/>
          <w:bCs/>
          <w:sz w:val="27"/>
          <w:szCs w:val="27"/>
        </w:rPr>
        <w:t>самообследования</w:t>
      </w:r>
      <w:proofErr w:type="spellEnd"/>
      <w:r w:rsidRPr="00025495">
        <w:rPr>
          <w:rFonts w:ascii="Times New Roman" w:eastAsia="Times New Roman" w:hAnsi="Times New Roman" w:cs="Times New Roman"/>
          <w:bCs/>
          <w:sz w:val="27"/>
          <w:szCs w:val="27"/>
        </w:rPr>
        <w:t>.</w:t>
      </w:r>
    </w:p>
    <w:p w:rsidR="00391490" w:rsidRPr="00025495" w:rsidRDefault="00391490" w:rsidP="00704C40">
      <w:pPr>
        <w:spacing w:after="0" w:line="240" w:lineRule="auto"/>
        <w:ind w:firstLine="851"/>
        <w:jc w:val="both"/>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 xml:space="preserve">Процедура </w:t>
      </w:r>
      <w:proofErr w:type="spellStart"/>
      <w:r w:rsidRPr="00025495">
        <w:rPr>
          <w:rFonts w:ascii="Times New Roman" w:eastAsia="Times New Roman" w:hAnsi="Times New Roman" w:cs="Times New Roman"/>
          <w:bCs/>
          <w:sz w:val="27"/>
          <w:szCs w:val="27"/>
        </w:rPr>
        <w:t>самообследования</w:t>
      </w:r>
      <w:proofErr w:type="spellEnd"/>
      <w:r w:rsidRPr="00025495">
        <w:rPr>
          <w:rFonts w:ascii="Times New Roman" w:eastAsia="Times New Roman" w:hAnsi="Times New Roman" w:cs="Times New Roman"/>
          <w:bCs/>
          <w:sz w:val="27"/>
          <w:szCs w:val="27"/>
        </w:rPr>
        <w:t xml:space="preserve"> проводилась по следующим этапам:</w:t>
      </w:r>
    </w:p>
    <w:p w:rsidR="00391490" w:rsidRPr="00510CDC" w:rsidRDefault="00025495" w:rsidP="00704C40">
      <w:pPr>
        <w:spacing w:after="0" w:line="240" w:lineRule="auto"/>
        <w:ind w:firstLine="851"/>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1.</w:t>
      </w:r>
      <w:r w:rsidR="00391490" w:rsidRPr="00025495">
        <w:rPr>
          <w:rFonts w:ascii="Times New Roman" w:eastAsia="Times New Roman" w:hAnsi="Times New Roman" w:cs="Times New Roman"/>
          <w:bCs/>
          <w:sz w:val="27"/>
          <w:szCs w:val="27"/>
        </w:rPr>
        <w:t xml:space="preserve"> Планирование и подготовка работ по </w:t>
      </w:r>
      <w:proofErr w:type="spellStart"/>
      <w:r w:rsidR="00391490" w:rsidRPr="00025495">
        <w:rPr>
          <w:rFonts w:ascii="Times New Roman" w:eastAsia="Times New Roman" w:hAnsi="Times New Roman" w:cs="Times New Roman"/>
          <w:bCs/>
          <w:sz w:val="27"/>
          <w:szCs w:val="27"/>
        </w:rPr>
        <w:t>самооб</w:t>
      </w:r>
      <w:r>
        <w:rPr>
          <w:rFonts w:ascii="Times New Roman" w:eastAsia="Times New Roman" w:hAnsi="Times New Roman" w:cs="Times New Roman"/>
          <w:bCs/>
          <w:sz w:val="27"/>
          <w:szCs w:val="27"/>
        </w:rPr>
        <w:t>следованию</w:t>
      </w:r>
      <w:proofErr w:type="spellEnd"/>
      <w:r>
        <w:rPr>
          <w:rFonts w:ascii="Times New Roman" w:eastAsia="Times New Roman" w:hAnsi="Times New Roman" w:cs="Times New Roman"/>
          <w:bCs/>
          <w:sz w:val="27"/>
          <w:szCs w:val="27"/>
        </w:rPr>
        <w:t xml:space="preserve"> учреждения (приказ</w:t>
      </w:r>
      <w:r w:rsidR="00391490" w:rsidRPr="00025495">
        <w:rPr>
          <w:rFonts w:ascii="Times New Roman" w:eastAsia="Times New Roman" w:hAnsi="Times New Roman" w:cs="Times New Roman"/>
          <w:bCs/>
          <w:sz w:val="27"/>
          <w:szCs w:val="27"/>
        </w:rPr>
        <w:t xml:space="preserve"> </w:t>
      </w:r>
      <w:r w:rsidR="00391490" w:rsidRPr="00510CDC">
        <w:rPr>
          <w:rFonts w:ascii="Times New Roman" w:eastAsia="Times New Roman" w:hAnsi="Times New Roman" w:cs="Times New Roman"/>
          <w:bCs/>
          <w:sz w:val="27"/>
          <w:szCs w:val="27"/>
        </w:rPr>
        <w:t xml:space="preserve">№ </w:t>
      </w:r>
      <w:r w:rsidR="00510CDC" w:rsidRPr="00510CDC">
        <w:rPr>
          <w:rFonts w:ascii="Times New Roman" w:eastAsia="Times New Roman" w:hAnsi="Times New Roman" w:cs="Times New Roman"/>
          <w:bCs/>
          <w:sz w:val="27"/>
          <w:szCs w:val="27"/>
        </w:rPr>
        <w:t>6</w:t>
      </w:r>
      <w:r w:rsidR="00391490" w:rsidRPr="00510CDC">
        <w:rPr>
          <w:rFonts w:ascii="Times New Roman" w:eastAsia="Times New Roman" w:hAnsi="Times New Roman" w:cs="Times New Roman"/>
          <w:bCs/>
          <w:sz w:val="27"/>
          <w:szCs w:val="27"/>
        </w:rPr>
        <w:t xml:space="preserve"> о проведении самоанализа, состав рабочей группы;</w:t>
      </w:r>
      <w:r w:rsidRPr="00510CDC">
        <w:rPr>
          <w:rFonts w:ascii="Times New Roman" w:eastAsia="Times New Roman" w:hAnsi="Times New Roman" w:cs="Times New Roman"/>
          <w:bCs/>
          <w:sz w:val="27"/>
          <w:szCs w:val="27"/>
        </w:rPr>
        <w:t>)</w:t>
      </w:r>
    </w:p>
    <w:p w:rsidR="00391490" w:rsidRPr="00025495" w:rsidRDefault="00025495" w:rsidP="00704C40">
      <w:pPr>
        <w:spacing w:after="0" w:line="240" w:lineRule="auto"/>
        <w:ind w:firstLine="851"/>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2.</w:t>
      </w:r>
      <w:r w:rsidR="00391490" w:rsidRPr="00025495">
        <w:rPr>
          <w:rFonts w:ascii="Times New Roman" w:eastAsia="Times New Roman" w:hAnsi="Times New Roman" w:cs="Times New Roman"/>
          <w:bCs/>
          <w:sz w:val="27"/>
          <w:szCs w:val="27"/>
        </w:rPr>
        <w:t xml:space="preserve"> Организация и проведение </w:t>
      </w:r>
      <w:proofErr w:type="spellStart"/>
      <w:r w:rsidR="00391490" w:rsidRPr="00025495">
        <w:rPr>
          <w:rFonts w:ascii="Times New Roman" w:eastAsia="Times New Roman" w:hAnsi="Times New Roman" w:cs="Times New Roman"/>
          <w:bCs/>
          <w:sz w:val="27"/>
          <w:szCs w:val="27"/>
        </w:rPr>
        <w:t>самообследования</w:t>
      </w:r>
      <w:proofErr w:type="spellEnd"/>
      <w:r w:rsidR="00391490" w:rsidRPr="00025495">
        <w:rPr>
          <w:rFonts w:ascii="Times New Roman" w:eastAsia="Times New Roman" w:hAnsi="Times New Roman" w:cs="Times New Roman"/>
          <w:bCs/>
          <w:sz w:val="27"/>
          <w:szCs w:val="27"/>
        </w:rPr>
        <w:t xml:space="preserve"> в учреждении;</w:t>
      </w:r>
    </w:p>
    <w:p w:rsidR="00391490" w:rsidRPr="00025495" w:rsidRDefault="00025495" w:rsidP="00704C40">
      <w:pPr>
        <w:spacing w:after="0" w:line="240" w:lineRule="auto"/>
        <w:ind w:firstLine="851"/>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3.</w:t>
      </w:r>
      <w:r w:rsidR="00391490" w:rsidRPr="00025495">
        <w:rPr>
          <w:rFonts w:ascii="Times New Roman" w:eastAsia="Times New Roman" w:hAnsi="Times New Roman" w:cs="Times New Roman"/>
          <w:bCs/>
          <w:sz w:val="27"/>
          <w:szCs w:val="27"/>
        </w:rPr>
        <w:t xml:space="preserve"> Обобщение полученных результатов и на их основе формирование отчета;</w:t>
      </w:r>
    </w:p>
    <w:p w:rsidR="00391490" w:rsidRPr="00025495" w:rsidRDefault="00025495" w:rsidP="00704C40">
      <w:pPr>
        <w:spacing w:after="0" w:line="240" w:lineRule="auto"/>
        <w:ind w:firstLine="851"/>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4.</w:t>
      </w:r>
      <w:r w:rsidR="00391490" w:rsidRPr="00025495">
        <w:rPr>
          <w:rFonts w:ascii="Times New Roman" w:eastAsia="Times New Roman" w:hAnsi="Times New Roman" w:cs="Times New Roman"/>
          <w:bCs/>
          <w:sz w:val="27"/>
          <w:szCs w:val="27"/>
        </w:rPr>
        <w:t xml:space="preserve"> Размещение отчета на официальном сайте МБДОУ </w:t>
      </w:r>
      <w:r w:rsidR="000C632B" w:rsidRPr="00025495">
        <w:rPr>
          <w:rFonts w:ascii="Times New Roman" w:eastAsia="Times New Roman" w:hAnsi="Times New Roman" w:cs="Times New Roman"/>
          <w:bCs/>
          <w:sz w:val="27"/>
          <w:szCs w:val="27"/>
        </w:rPr>
        <w:t>Петрушинский детский сад «Золотая рыбка»</w:t>
      </w:r>
      <w:r>
        <w:rPr>
          <w:rFonts w:ascii="Times New Roman" w:eastAsia="Times New Roman" w:hAnsi="Times New Roman" w:cs="Times New Roman"/>
          <w:bCs/>
          <w:sz w:val="27"/>
          <w:szCs w:val="27"/>
        </w:rPr>
        <w:t xml:space="preserve"> в сети «Интернет»</w:t>
      </w:r>
      <w:r w:rsidR="00391490" w:rsidRPr="00025495">
        <w:rPr>
          <w:rFonts w:ascii="Times New Roman" w:eastAsia="Times New Roman" w:hAnsi="Times New Roman" w:cs="Times New Roman"/>
          <w:bCs/>
          <w:sz w:val="27"/>
          <w:szCs w:val="27"/>
        </w:rPr>
        <w:t xml:space="preserve"> и направление его Учредителю.</w:t>
      </w:r>
    </w:p>
    <w:p w:rsidR="00391490" w:rsidRPr="00025495" w:rsidRDefault="00391490" w:rsidP="00704C40">
      <w:pPr>
        <w:spacing w:after="0" w:line="240" w:lineRule="auto"/>
        <w:ind w:firstLine="851"/>
        <w:jc w:val="both"/>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 xml:space="preserve">В процессе </w:t>
      </w:r>
      <w:proofErr w:type="spellStart"/>
      <w:r w:rsidRPr="00025495">
        <w:rPr>
          <w:rFonts w:ascii="Times New Roman" w:eastAsia="Times New Roman" w:hAnsi="Times New Roman" w:cs="Times New Roman"/>
          <w:bCs/>
          <w:sz w:val="27"/>
          <w:szCs w:val="27"/>
        </w:rPr>
        <w:t>самообследования</w:t>
      </w:r>
      <w:proofErr w:type="spellEnd"/>
      <w:r w:rsidRPr="00025495">
        <w:rPr>
          <w:rFonts w:ascii="Times New Roman" w:eastAsia="Times New Roman" w:hAnsi="Times New Roman" w:cs="Times New Roman"/>
          <w:bCs/>
          <w:sz w:val="27"/>
          <w:szCs w:val="27"/>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704C40" w:rsidRDefault="00704C40" w:rsidP="00704C40">
      <w:pPr>
        <w:spacing w:after="0" w:line="240" w:lineRule="auto"/>
        <w:ind w:left="135"/>
        <w:outlineLvl w:val="2"/>
        <w:rPr>
          <w:rFonts w:ascii="Arial" w:eastAsia="Times New Roman" w:hAnsi="Arial" w:cs="Arial"/>
          <w:b/>
          <w:bCs/>
          <w:sz w:val="27"/>
          <w:szCs w:val="27"/>
        </w:rPr>
      </w:pPr>
    </w:p>
    <w:p w:rsidR="00704C40" w:rsidRDefault="00704C40" w:rsidP="00704C40">
      <w:pPr>
        <w:spacing w:after="0" w:line="240" w:lineRule="auto"/>
        <w:ind w:left="135"/>
        <w:outlineLvl w:val="2"/>
        <w:rPr>
          <w:rFonts w:ascii="Arial" w:eastAsia="Times New Roman" w:hAnsi="Arial" w:cs="Arial"/>
          <w:b/>
          <w:bCs/>
          <w:sz w:val="27"/>
          <w:szCs w:val="27"/>
        </w:rPr>
      </w:pPr>
    </w:p>
    <w:p w:rsidR="00704C40" w:rsidRDefault="00704C40" w:rsidP="00704C40">
      <w:pPr>
        <w:spacing w:after="0" w:line="240" w:lineRule="auto"/>
        <w:ind w:left="135"/>
        <w:outlineLvl w:val="2"/>
        <w:rPr>
          <w:rFonts w:ascii="Arial" w:eastAsia="Times New Roman" w:hAnsi="Arial" w:cs="Arial"/>
          <w:b/>
          <w:bCs/>
          <w:sz w:val="27"/>
          <w:szCs w:val="27"/>
        </w:rPr>
      </w:pPr>
    </w:p>
    <w:p w:rsidR="00704C40" w:rsidRDefault="00704C40" w:rsidP="00704C40">
      <w:pPr>
        <w:spacing w:after="0" w:line="240" w:lineRule="auto"/>
        <w:ind w:left="135"/>
        <w:outlineLvl w:val="2"/>
        <w:rPr>
          <w:rFonts w:ascii="Arial" w:eastAsia="Times New Roman" w:hAnsi="Arial" w:cs="Arial"/>
          <w:b/>
          <w:bCs/>
          <w:sz w:val="27"/>
          <w:szCs w:val="27"/>
        </w:rPr>
      </w:pPr>
    </w:p>
    <w:p w:rsidR="00704C40" w:rsidRDefault="00704C40" w:rsidP="00704C40">
      <w:pPr>
        <w:spacing w:after="0" w:line="240" w:lineRule="auto"/>
        <w:ind w:left="135"/>
        <w:outlineLvl w:val="2"/>
        <w:rPr>
          <w:rFonts w:ascii="Arial" w:eastAsia="Times New Roman" w:hAnsi="Arial" w:cs="Arial"/>
          <w:b/>
          <w:bCs/>
          <w:sz w:val="27"/>
          <w:szCs w:val="27"/>
        </w:rPr>
      </w:pPr>
    </w:p>
    <w:p w:rsidR="00704C40" w:rsidRDefault="00704C40" w:rsidP="00704C40">
      <w:pPr>
        <w:spacing w:after="0" w:line="240" w:lineRule="auto"/>
        <w:ind w:left="135"/>
        <w:outlineLvl w:val="2"/>
        <w:rPr>
          <w:rFonts w:ascii="Arial" w:eastAsia="Times New Roman" w:hAnsi="Arial" w:cs="Arial"/>
          <w:b/>
          <w:bCs/>
          <w:sz w:val="27"/>
          <w:szCs w:val="27"/>
        </w:rPr>
      </w:pPr>
    </w:p>
    <w:p w:rsidR="00704C40" w:rsidRDefault="00704C40" w:rsidP="00704C40">
      <w:pPr>
        <w:spacing w:after="0" w:line="240" w:lineRule="auto"/>
        <w:ind w:left="135"/>
        <w:outlineLvl w:val="2"/>
        <w:rPr>
          <w:rFonts w:ascii="Arial" w:eastAsia="Times New Roman" w:hAnsi="Arial" w:cs="Arial"/>
          <w:b/>
          <w:bCs/>
          <w:sz w:val="27"/>
          <w:szCs w:val="27"/>
        </w:rPr>
        <w:sectPr w:rsidR="00704C40" w:rsidSect="005D1CC2">
          <w:pgSz w:w="11906" w:h="16838"/>
          <w:pgMar w:top="1134" w:right="850" w:bottom="1134" w:left="1701" w:header="708" w:footer="708" w:gutter="0"/>
          <w:cols w:space="708"/>
          <w:docGrid w:linePitch="360"/>
        </w:sectPr>
      </w:pPr>
    </w:p>
    <w:tbl>
      <w:tblPr>
        <w:tblStyle w:val="a7"/>
        <w:tblW w:w="0" w:type="auto"/>
        <w:tblInd w:w="13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10"/>
        <w:gridCol w:w="4726"/>
      </w:tblGrid>
      <w:tr w:rsidR="00985B2A" w:rsidTr="00985B2A">
        <w:tc>
          <w:tcPr>
            <w:tcW w:w="4785" w:type="dxa"/>
          </w:tcPr>
          <w:p w:rsidR="00985B2A" w:rsidRDefault="00985B2A" w:rsidP="00985B2A">
            <w:pP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lastRenderedPageBreak/>
              <w:t>Рассмотрено и принято на педагогическом совете     протокол №</w:t>
            </w:r>
            <w:r w:rsidR="00471442">
              <w:rPr>
                <w:rFonts w:ascii="Times New Roman" w:eastAsia="Times New Roman" w:hAnsi="Times New Roman" w:cs="Times New Roman"/>
                <w:b/>
                <w:bCs/>
                <w:sz w:val="27"/>
                <w:szCs w:val="27"/>
              </w:rPr>
              <w:t xml:space="preserve"> </w:t>
            </w:r>
            <w:r w:rsidR="00510CDC">
              <w:rPr>
                <w:rFonts w:ascii="Times New Roman" w:eastAsia="Times New Roman" w:hAnsi="Times New Roman" w:cs="Times New Roman"/>
                <w:b/>
                <w:bCs/>
                <w:sz w:val="27"/>
                <w:szCs w:val="27"/>
              </w:rPr>
              <w:t>2 от 04.02.2022</w:t>
            </w:r>
            <w:r w:rsidR="00471442" w:rsidRPr="008F4D7A">
              <w:rPr>
                <w:rFonts w:ascii="Times New Roman" w:eastAsia="Times New Roman" w:hAnsi="Times New Roman" w:cs="Times New Roman"/>
                <w:b/>
                <w:bCs/>
                <w:sz w:val="27"/>
                <w:szCs w:val="27"/>
              </w:rPr>
              <w:t xml:space="preserve"> </w:t>
            </w:r>
            <w:r w:rsidRPr="008F4D7A">
              <w:rPr>
                <w:rFonts w:ascii="Times New Roman" w:eastAsia="Times New Roman" w:hAnsi="Times New Roman" w:cs="Times New Roman"/>
                <w:b/>
                <w:bCs/>
                <w:sz w:val="27"/>
                <w:szCs w:val="27"/>
              </w:rPr>
              <w:t>г</w:t>
            </w:r>
          </w:p>
          <w:p w:rsidR="00985B2A" w:rsidRDefault="00985B2A" w:rsidP="00704C40">
            <w:pPr>
              <w:outlineLvl w:val="2"/>
              <w:rPr>
                <w:rFonts w:ascii="Arial" w:eastAsia="Times New Roman" w:hAnsi="Arial" w:cs="Arial"/>
                <w:b/>
                <w:bCs/>
                <w:sz w:val="27"/>
                <w:szCs w:val="27"/>
              </w:rPr>
            </w:pPr>
          </w:p>
        </w:tc>
        <w:tc>
          <w:tcPr>
            <w:tcW w:w="4786" w:type="dxa"/>
          </w:tcPr>
          <w:p w:rsidR="00985B2A" w:rsidRPr="00391490" w:rsidRDefault="00985B2A" w:rsidP="00985B2A">
            <w:pPr>
              <w:ind w:left="156"/>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Утверждаю</w:t>
            </w:r>
          </w:p>
          <w:p w:rsidR="00985B2A" w:rsidRDefault="00985B2A" w:rsidP="00985B2A">
            <w:pPr>
              <w:ind w:left="156"/>
              <w:jc w:val="center"/>
              <w:outlineLvl w:val="2"/>
              <w:rPr>
                <w:rFonts w:ascii="Times New Roman" w:eastAsia="Times New Roman" w:hAnsi="Times New Roman" w:cs="Times New Roman"/>
                <w:b/>
                <w:bCs/>
                <w:sz w:val="27"/>
                <w:szCs w:val="27"/>
              </w:rPr>
            </w:pPr>
            <w:r w:rsidRPr="00391490">
              <w:rPr>
                <w:rFonts w:ascii="Times New Roman" w:eastAsia="Times New Roman" w:hAnsi="Times New Roman" w:cs="Times New Roman"/>
                <w:b/>
                <w:bCs/>
                <w:sz w:val="27"/>
                <w:szCs w:val="27"/>
              </w:rPr>
              <w:t xml:space="preserve">Заведующий МБДОУ </w:t>
            </w:r>
            <w:r>
              <w:rPr>
                <w:rFonts w:ascii="Times New Roman" w:eastAsia="Times New Roman" w:hAnsi="Times New Roman" w:cs="Times New Roman"/>
                <w:b/>
                <w:bCs/>
                <w:sz w:val="27"/>
                <w:szCs w:val="27"/>
              </w:rPr>
              <w:t>Петрушинский</w:t>
            </w:r>
          </w:p>
          <w:p w:rsidR="00985B2A" w:rsidRDefault="00985B2A" w:rsidP="00985B2A">
            <w:pPr>
              <w:ind w:left="156"/>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детский сад «Золотая  рыбка»</w:t>
            </w:r>
          </w:p>
          <w:p w:rsidR="00985B2A" w:rsidRPr="00391490" w:rsidRDefault="00985B2A" w:rsidP="00985B2A">
            <w:pPr>
              <w:ind w:left="156"/>
              <w:jc w:val="center"/>
              <w:outlineLvl w:val="2"/>
              <w:rPr>
                <w:rFonts w:ascii="Arial" w:eastAsia="Times New Roman" w:hAnsi="Arial" w:cs="Arial"/>
                <w:b/>
                <w:bCs/>
                <w:sz w:val="27"/>
                <w:szCs w:val="27"/>
              </w:rPr>
            </w:pPr>
            <w:r>
              <w:rPr>
                <w:rFonts w:ascii="Times New Roman" w:eastAsia="Times New Roman" w:hAnsi="Times New Roman" w:cs="Times New Roman"/>
                <w:b/>
                <w:bCs/>
                <w:sz w:val="27"/>
                <w:szCs w:val="27"/>
              </w:rPr>
              <w:t>_________</w:t>
            </w:r>
            <w:r w:rsidRPr="00391490">
              <w:rPr>
                <w:rFonts w:ascii="Times New Roman" w:eastAsia="Times New Roman" w:hAnsi="Times New Roman" w:cs="Times New Roman"/>
                <w:b/>
                <w:bCs/>
                <w:sz w:val="27"/>
                <w:szCs w:val="27"/>
              </w:rPr>
              <w:t>/</w:t>
            </w:r>
            <w:r>
              <w:rPr>
                <w:rFonts w:ascii="Times New Roman" w:eastAsia="Times New Roman" w:hAnsi="Times New Roman" w:cs="Times New Roman"/>
                <w:b/>
                <w:bCs/>
                <w:sz w:val="27"/>
                <w:szCs w:val="27"/>
              </w:rPr>
              <w:t>Шевченко Е.М</w:t>
            </w:r>
            <w:r w:rsidRPr="00391490">
              <w:rPr>
                <w:rFonts w:ascii="Times New Roman" w:eastAsia="Times New Roman" w:hAnsi="Times New Roman" w:cs="Times New Roman"/>
                <w:b/>
                <w:bCs/>
                <w:sz w:val="27"/>
                <w:szCs w:val="27"/>
              </w:rPr>
              <w:t>./</w:t>
            </w:r>
          </w:p>
          <w:p w:rsidR="00985B2A" w:rsidRPr="00391490" w:rsidRDefault="00985B2A" w:rsidP="00985B2A">
            <w:pPr>
              <w:ind w:left="156"/>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 xml:space="preserve">Приказ </w:t>
            </w:r>
            <w:r w:rsidR="00510CDC">
              <w:rPr>
                <w:rFonts w:ascii="Times New Roman" w:eastAsia="Times New Roman" w:hAnsi="Times New Roman" w:cs="Times New Roman"/>
                <w:b/>
                <w:bCs/>
                <w:sz w:val="27"/>
                <w:szCs w:val="27"/>
              </w:rPr>
              <w:t>№ 6 от 14.02</w:t>
            </w:r>
            <w:r w:rsidRPr="008F4D7A">
              <w:rPr>
                <w:rFonts w:ascii="Times New Roman" w:eastAsia="Times New Roman" w:hAnsi="Times New Roman" w:cs="Times New Roman"/>
                <w:b/>
                <w:bCs/>
                <w:sz w:val="27"/>
                <w:szCs w:val="27"/>
              </w:rPr>
              <w:t>.20</w:t>
            </w:r>
            <w:r w:rsidR="00510CDC">
              <w:rPr>
                <w:rFonts w:ascii="Times New Roman" w:eastAsia="Times New Roman" w:hAnsi="Times New Roman" w:cs="Times New Roman"/>
                <w:b/>
                <w:bCs/>
                <w:sz w:val="27"/>
                <w:szCs w:val="27"/>
              </w:rPr>
              <w:t>22</w:t>
            </w:r>
          </w:p>
          <w:p w:rsidR="00985B2A" w:rsidRDefault="00985B2A" w:rsidP="00704C40">
            <w:pPr>
              <w:outlineLvl w:val="2"/>
              <w:rPr>
                <w:rFonts w:ascii="Arial" w:eastAsia="Times New Roman" w:hAnsi="Arial" w:cs="Arial"/>
                <w:b/>
                <w:bCs/>
                <w:sz w:val="27"/>
                <w:szCs w:val="27"/>
              </w:rPr>
            </w:pPr>
          </w:p>
        </w:tc>
      </w:tr>
    </w:tbl>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Default="00391490" w:rsidP="00704C40">
      <w:pPr>
        <w:spacing w:after="0" w:line="240" w:lineRule="auto"/>
        <w:ind w:left="5947"/>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704C40" w:rsidRDefault="00704C40" w:rsidP="00704C40">
      <w:pPr>
        <w:spacing w:after="0" w:line="240" w:lineRule="auto"/>
        <w:ind w:left="5947"/>
        <w:outlineLvl w:val="2"/>
        <w:rPr>
          <w:rFonts w:ascii="Arial" w:eastAsia="Times New Roman" w:hAnsi="Arial" w:cs="Arial"/>
          <w:b/>
          <w:bCs/>
          <w:sz w:val="27"/>
          <w:szCs w:val="27"/>
        </w:rPr>
        <w:sectPr w:rsidR="00704C40" w:rsidSect="005D1CC2">
          <w:pgSz w:w="11906" w:h="16838"/>
          <w:pgMar w:top="1134" w:right="850" w:bottom="1134" w:left="1701" w:header="708" w:footer="708" w:gutter="0"/>
          <w:cols w:space="708"/>
          <w:docGrid w:linePitch="360"/>
        </w:sectPr>
      </w:pPr>
    </w:p>
    <w:p w:rsidR="00704C40" w:rsidRDefault="00704C40" w:rsidP="00704C40">
      <w:pPr>
        <w:spacing w:after="0" w:line="240" w:lineRule="auto"/>
        <w:ind w:left="5947"/>
        <w:outlineLvl w:val="2"/>
        <w:rPr>
          <w:rFonts w:ascii="Arial" w:eastAsia="Times New Roman" w:hAnsi="Arial" w:cs="Arial"/>
          <w:b/>
          <w:bCs/>
          <w:sz w:val="27"/>
          <w:szCs w:val="27"/>
        </w:rPr>
      </w:pPr>
    </w:p>
    <w:p w:rsidR="00704C40" w:rsidRPr="00391490" w:rsidRDefault="00704C40" w:rsidP="00704C40">
      <w:pPr>
        <w:spacing w:after="0" w:line="240" w:lineRule="auto"/>
        <w:ind w:left="5947"/>
        <w:outlineLvl w:val="2"/>
        <w:rPr>
          <w:rFonts w:ascii="Arial" w:eastAsia="Times New Roman" w:hAnsi="Arial" w:cs="Arial"/>
          <w:b/>
          <w:bCs/>
          <w:sz w:val="27"/>
          <w:szCs w:val="27"/>
        </w:rPr>
      </w:pPr>
    </w:p>
    <w:p w:rsidR="00391490" w:rsidRPr="00391490" w:rsidRDefault="00391490" w:rsidP="00704C40">
      <w:pPr>
        <w:spacing w:after="0" w:line="240" w:lineRule="auto"/>
        <w:ind w:left="5947"/>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 xml:space="preserve">Отчет по результатам </w:t>
      </w:r>
      <w:proofErr w:type="spellStart"/>
      <w:r w:rsidRPr="00391490">
        <w:rPr>
          <w:rFonts w:ascii="Times New Roman" w:eastAsia="Times New Roman" w:hAnsi="Times New Roman" w:cs="Times New Roman"/>
          <w:b/>
          <w:bCs/>
          <w:sz w:val="27"/>
          <w:szCs w:val="27"/>
        </w:rPr>
        <w:t>самообследования</w:t>
      </w:r>
      <w:proofErr w:type="spellEnd"/>
    </w:p>
    <w:p w:rsidR="00391490" w:rsidRPr="00391490" w:rsidRDefault="00510CDC" w:rsidP="00704C40">
      <w:pPr>
        <w:spacing w:after="0" w:line="240" w:lineRule="auto"/>
        <w:ind w:left="135"/>
        <w:jc w:val="center"/>
        <w:outlineLvl w:val="2"/>
        <w:rPr>
          <w:rFonts w:ascii="Arial" w:eastAsia="Times New Roman" w:hAnsi="Arial" w:cs="Arial"/>
          <w:b/>
          <w:bCs/>
          <w:sz w:val="27"/>
          <w:szCs w:val="27"/>
        </w:rPr>
      </w:pPr>
      <w:r>
        <w:rPr>
          <w:rFonts w:ascii="Times New Roman" w:eastAsia="Times New Roman" w:hAnsi="Times New Roman" w:cs="Times New Roman"/>
          <w:b/>
          <w:bCs/>
          <w:sz w:val="27"/>
          <w:szCs w:val="27"/>
        </w:rPr>
        <w:t>За 2021</w:t>
      </w:r>
      <w:r w:rsidR="00391490" w:rsidRPr="00391490">
        <w:rPr>
          <w:rFonts w:ascii="Times New Roman" w:eastAsia="Times New Roman" w:hAnsi="Times New Roman" w:cs="Times New Roman"/>
          <w:b/>
          <w:bCs/>
          <w:sz w:val="27"/>
          <w:szCs w:val="27"/>
        </w:rPr>
        <w:t xml:space="preserve"> год</w:t>
      </w:r>
    </w:p>
    <w:p w:rsidR="00704C40" w:rsidRDefault="00391490" w:rsidP="00704C40">
      <w:pPr>
        <w:spacing w:after="0" w:line="240" w:lineRule="auto"/>
        <w:ind w:left="135"/>
        <w:jc w:val="center"/>
        <w:outlineLvl w:val="2"/>
        <w:rPr>
          <w:rFonts w:ascii="Times New Roman" w:eastAsia="Times New Roman" w:hAnsi="Times New Roman" w:cs="Times New Roman"/>
          <w:b/>
          <w:bCs/>
          <w:sz w:val="27"/>
          <w:szCs w:val="27"/>
        </w:rPr>
      </w:pPr>
      <w:r w:rsidRPr="00391490">
        <w:rPr>
          <w:rFonts w:ascii="Times New Roman" w:eastAsia="Times New Roman" w:hAnsi="Times New Roman" w:cs="Times New Roman"/>
          <w:b/>
          <w:bCs/>
          <w:sz w:val="27"/>
          <w:szCs w:val="27"/>
        </w:rPr>
        <w:t xml:space="preserve">МУНИЦИПАЛЬНОГО БЮДЖЕТНОГО ДОШКОЛЬНОГО ОБРАЗОВАТЕЛЬНОГО УЧРЕЖДЕНИЯ </w:t>
      </w:r>
      <w:r w:rsidR="001A5E17">
        <w:rPr>
          <w:rFonts w:ascii="Times New Roman" w:eastAsia="Times New Roman" w:hAnsi="Times New Roman" w:cs="Times New Roman"/>
          <w:b/>
          <w:bCs/>
          <w:sz w:val="27"/>
          <w:szCs w:val="27"/>
        </w:rPr>
        <w:t xml:space="preserve">ПЕТРУШИНСКИЙ </w:t>
      </w:r>
    </w:p>
    <w:p w:rsidR="001A5E17" w:rsidRDefault="001A5E17" w:rsidP="00704C40">
      <w:pPr>
        <w:spacing w:after="0" w:line="240" w:lineRule="auto"/>
        <w:ind w:left="135"/>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ДЕТСКИЙ САД «ЗОЛОТАЯ РЫБКА» </w:t>
      </w:r>
    </w:p>
    <w:p w:rsidR="00391490" w:rsidRPr="00391490" w:rsidRDefault="001A5E17" w:rsidP="00704C40">
      <w:pPr>
        <w:spacing w:after="0" w:line="240" w:lineRule="auto"/>
        <w:ind w:left="135"/>
        <w:jc w:val="center"/>
        <w:outlineLvl w:val="2"/>
        <w:rPr>
          <w:rFonts w:ascii="Arial" w:eastAsia="Times New Roman" w:hAnsi="Arial" w:cs="Arial"/>
          <w:b/>
          <w:bCs/>
          <w:sz w:val="27"/>
          <w:szCs w:val="27"/>
        </w:rPr>
      </w:pPr>
      <w:r>
        <w:rPr>
          <w:rFonts w:ascii="Times New Roman" w:eastAsia="Times New Roman" w:hAnsi="Times New Roman" w:cs="Times New Roman"/>
          <w:b/>
          <w:bCs/>
          <w:sz w:val="27"/>
          <w:szCs w:val="27"/>
        </w:rPr>
        <w:t>НЕКЛИНОВСКОГО РАЙОНА РОСТОВСКОЙ ОБЛАСТИ</w:t>
      </w:r>
    </w:p>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985B2A" w:rsidRDefault="00985B2A" w:rsidP="00704C40">
      <w:pPr>
        <w:spacing w:after="0" w:line="240" w:lineRule="auto"/>
        <w:ind w:left="5947"/>
        <w:outlineLvl w:val="2"/>
        <w:rPr>
          <w:rFonts w:ascii="Times New Roman" w:eastAsia="Times New Roman" w:hAnsi="Times New Roman" w:cs="Times New Roman"/>
          <w:b/>
          <w:bCs/>
          <w:sz w:val="27"/>
          <w:szCs w:val="27"/>
        </w:rPr>
      </w:pPr>
    </w:p>
    <w:p w:rsidR="00985B2A" w:rsidRDefault="00985B2A" w:rsidP="00704C40">
      <w:pPr>
        <w:spacing w:after="0" w:line="240" w:lineRule="auto"/>
        <w:ind w:left="5947"/>
        <w:outlineLvl w:val="2"/>
        <w:rPr>
          <w:rFonts w:ascii="Times New Roman" w:eastAsia="Times New Roman" w:hAnsi="Times New Roman" w:cs="Times New Roman"/>
          <w:b/>
          <w:bCs/>
          <w:sz w:val="27"/>
          <w:szCs w:val="27"/>
        </w:rPr>
      </w:pPr>
    </w:p>
    <w:p w:rsidR="00985B2A" w:rsidRDefault="00985B2A" w:rsidP="00704C40">
      <w:pPr>
        <w:spacing w:after="0" w:line="240" w:lineRule="auto"/>
        <w:ind w:left="5947"/>
        <w:outlineLvl w:val="2"/>
        <w:rPr>
          <w:rFonts w:ascii="Times New Roman" w:eastAsia="Times New Roman" w:hAnsi="Times New Roman" w:cs="Times New Roman"/>
          <w:b/>
          <w:bCs/>
          <w:sz w:val="27"/>
          <w:szCs w:val="27"/>
        </w:rPr>
      </w:pPr>
    </w:p>
    <w:p w:rsidR="00985B2A" w:rsidRDefault="00985B2A" w:rsidP="00704C40">
      <w:pPr>
        <w:spacing w:after="0" w:line="240" w:lineRule="auto"/>
        <w:ind w:left="5947"/>
        <w:outlineLvl w:val="2"/>
        <w:rPr>
          <w:rFonts w:ascii="Times New Roman" w:eastAsia="Times New Roman" w:hAnsi="Times New Roman" w:cs="Times New Roman"/>
          <w:b/>
          <w:bCs/>
          <w:sz w:val="27"/>
          <w:szCs w:val="27"/>
        </w:rPr>
      </w:pPr>
    </w:p>
    <w:p w:rsidR="00985B2A" w:rsidRDefault="00985B2A" w:rsidP="00704C40">
      <w:pPr>
        <w:spacing w:after="0" w:line="240" w:lineRule="auto"/>
        <w:ind w:left="5947"/>
        <w:outlineLvl w:val="2"/>
        <w:rPr>
          <w:rFonts w:ascii="Times New Roman" w:eastAsia="Times New Roman" w:hAnsi="Times New Roman" w:cs="Times New Roman"/>
          <w:b/>
          <w:bCs/>
          <w:sz w:val="27"/>
          <w:szCs w:val="27"/>
        </w:rPr>
      </w:pPr>
    </w:p>
    <w:p w:rsidR="00985B2A" w:rsidRDefault="00985B2A" w:rsidP="00704C40">
      <w:pPr>
        <w:spacing w:after="0" w:line="240" w:lineRule="auto"/>
        <w:ind w:left="5947"/>
        <w:outlineLvl w:val="2"/>
        <w:rPr>
          <w:rFonts w:ascii="Times New Roman" w:eastAsia="Times New Roman" w:hAnsi="Times New Roman" w:cs="Times New Roman"/>
          <w:b/>
          <w:bCs/>
          <w:sz w:val="27"/>
          <w:szCs w:val="27"/>
        </w:rPr>
      </w:pPr>
    </w:p>
    <w:p w:rsidR="00985B2A" w:rsidRDefault="00985B2A" w:rsidP="00704C40">
      <w:pPr>
        <w:spacing w:after="0" w:line="240" w:lineRule="auto"/>
        <w:ind w:left="5947"/>
        <w:outlineLvl w:val="2"/>
        <w:rPr>
          <w:rFonts w:ascii="Times New Roman" w:eastAsia="Times New Roman" w:hAnsi="Times New Roman" w:cs="Times New Roman"/>
          <w:b/>
          <w:bCs/>
          <w:sz w:val="27"/>
          <w:szCs w:val="27"/>
        </w:rPr>
      </w:pPr>
    </w:p>
    <w:p w:rsidR="00985B2A" w:rsidRDefault="00985B2A" w:rsidP="00704C40">
      <w:pPr>
        <w:spacing w:after="0" w:line="240" w:lineRule="auto"/>
        <w:ind w:left="5947"/>
        <w:outlineLvl w:val="2"/>
        <w:rPr>
          <w:rFonts w:ascii="Times New Roman" w:eastAsia="Times New Roman" w:hAnsi="Times New Roman" w:cs="Times New Roman"/>
          <w:b/>
          <w:bCs/>
          <w:sz w:val="27"/>
          <w:szCs w:val="27"/>
        </w:rPr>
      </w:pPr>
    </w:p>
    <w:p w:rsidR="00985B2A" w:rsidRDefault="00985B2A" w:rsidP="00704C40">
      <w:pPr>
        <w:spacing w:after="0" w:line="240" w:lineRule="auto"/>
        <w:ind w:left="5947"/>
        <w:outlineLvl w:val="2"/>
        <w:rPr>
          <w:rFonts w:ascii="Times New Roman" w:eastAsia="Times New Roman" w:hAnsi="Times New Roman" w:cs="Times New Roman"/>
          <w:b/>
          <w:bCs/>
          <w:sz w:val="27"/>
          <w:szCs w:val="27"/>
        </w:rPr>
      </w:pPr>
    </w:p>
    <w:p w:rsidR="001A5E17" w:rsidRDefault="001A5E17" w:rsidP="00704C40">
      <w:pPr>
        <w:spacing w:after="0" w:line="240" w:lineRule="auto"/>
        <w:ind w:left="5947"/>
        <w:outlineLvl w:val="2"/>
        <w:rPr>
          <w:rFonts w:ascii="Times New Roman" w:eastAsia="Times New Roman" w:hAnsi="Times New Roman" w:cs="Times New Roman"/>
          <w:b/>
          <w:bCs/>
          <w:sz w:val="27"/>
          <w:szCs w:val="27"/>
        </w:rPr>
      </w:pPr>
    </w:p>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025495" w:rsidP="00704C40">
      <w:pPr>
        <w:spacing w:after="0" w:line="240" w:lineRule="auto"/>
        <w:jc w:val="center"/>
        <w:outlineLvl w:val="2"/>
        <w:rPr>
          <w:rFonts w:ascii="Arial" w:eastAsia="Times New Roman" w:hAnsi="Arial" w:cs="Arial"/>
          <w:b/>
          <w:bCs/>
          <w:sz w:val="27"/>
          <w:szCs w:val="27"/>
        </w:rPr>
      </w:pPr>
      <w:r>
        <w:rPr>
          <w:rFonts w:ascii="Times New Roman" w:eastAsia="Times New Roman" w:hAnsi="Times New Roman" w:cs="Times New Roman"/>
          <w:b/>
          <w:bCs/>
          <w:sz w:val="27"/>
          <w:szCs w:val="27"/>
        </w:rPr>
        <w:lastRenderedPageBreak/>
        <w:t xml:space="preserve">1. </w:t>
      </w:r>
      <w:r w:rsidR="00391490" w:rsidRPr="00391490">
        <w:rPr>
          <w:rFonts w:ascii="Times New Roman" w:eastAsia="Times New Roman" w:hAnsi="Times New Roman" w:cs="Times New Roman"/>
          <w:b/>
          <w:bCs/>
          <w:sz w:val="27"/>
          <w:szCs w:val="27"/>
        </w:rPr>
        <w:t>ИНФОРМАЦИОННАЯ СПРАВКА</w:t>
      </w:r>
    </w:p>
    <w:tbl>
      <w:tblPr>
        <w:tblpPr w:leftFromText="45" w:rightFromText="45" w:vertAnchor="text"/>
        <w:tblW w:w="9855" w:type="dxa"/>
        <w:tblCellMar>
          <w:left w:w="0" w:type="dxa"/>
          <w:right w:w="0" w:type="dxa"/>
        </w:tblCellMar>
        <w:tblLook w:val="04A0" w:firstRow="1" w:lastRow="0" w:firstColumn="1" w:lastColumn="0" w:noHBand="0" w:noVBand="1"/>
      </w:tblPr>
      <w:tblGrid>
        <w:gridCol w:w="3795"/>
        <w:gridCol w:w="6060"/>
      </w:tblGrid>
      <w:tr w:rsidR="00391490" w:rsidRPr="00391490" w:rsidTr="00391490">
        <w:trPr>
          <w:trHeight w:val="540"/>
        </w:trPr>
        <w:tc>
          <w:tcPr>
            <w:tcW w:w="3795" w:type="dxa"/>
            <w:shd w:val="clear" w:color="auto" w:fill="auto"/>
            <w:vAlign w:val="center"/>
            <w:hideMark/>
          </w:tcPr>
          <w:p w:rsidR="00391490" w:rsidRPr="00025495" w:rsidRDefault="00391490" w:rsidP="00704C40">
            <w:pPr>
              <w:spacing w:after="0" w:line="240" w:lineRule="auto"/>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Полное наименование ДОУ</w:t>
            </w:r>
          </w:p>
        </w:tc>
        <w:tc>
          <w:tcPr>
            <w:tcW w:w="606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 xml:space="preserve">Муниципальное </w:t>
            </w:r>
            <w:r w:rsidR="00B86B95">
              <w:rPr>
                <w:rFonts w:ascii="Times New Roman" w:eastAsia="Times New Roman" w:hAnsi="Times New Roman" w:cs="Times New Roman"/>
                <w:b/>
                <w:bCs/>
                <w:sz w:val="27"/>
                <w:szCs w:val="27"/>
              </w:rPr>
              <w:t xml:space="preserve">бюджетное </w:t>
            </w:r>
            <w:r w:rsidRPr="00391490">
              <w:rPr>
                <w:rFonts w:ascii="Times New Roman" w:eastAsia="Times New Roman" w:hAnsi="Times New Roman" w:cs="Times New Roman"/>
                <w:b/>
                <w:bCs/>
                <w:sz w:val="27"/>
                <w:szCs w:val="27"/>
              </w:rPr>
              <w:t xml:space="preserve">дошкольное образовательное учреждение </w:t>
            </w:r>
            <w:r w:rsidR="00B86B95">
              <w:rPr>
                <w:rFonts w:ascii="Times New Roman" w:eastAsia="Times New Roman" w:hAnsi="Times New Roman" w:cs="Times New Roman"/>
                <w:b/>
                <w:bCs/>
                <w:sz w:val="27"/>
                <w:szCs w:val="27"/>
              </w:rPr>
              <w:t>Петрушинский детский сад «Золотая рыбка» Неклиновского района Ростовской области</w:t>
            </w:r>
          </w:p>
        </w:tc>
      </w:tr>
      <w:tr w:rsidR="00391490" w:rsidRPr="00391490" w:rsidTr="00391490">
        <w:trPr>
          <w:trHeight w:val="420"/>
        </w:trPr>
        <w:tc>
          <w:tcPr>
            <w:tcW w:w="3795" w:type="dxa"/>
            <w:shd w:val="clear" w:color="auto" w:fill="auto"/>
            <w:vAlign w:val="center"/>
            <w:hideMark/>
          </w:tcPr>
          <w:p w:rsidR="00391490" w:rsidRPr="00025495" w:rsidRDefault="00391490" w:rsidP="00704C40">
            <w:pPr>
              <w:spacing w:after="0" w:line="240" w:lineRule="auto"/>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Сокращенное наименование</w:t>
            </w:r>
          </w:p>
        </w:tc>
        <w:tc>
          <w:tcPr>
            <w:tcW w:w="606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025495">
              <w:rPr>
                <w:rFonts w:ascii="Times New Roman" w:eastAsia="Times New Roman" w:hAnsi="Times New Roman" w:cs="Times New Roman"/>
                <w:bCs/>
                <w:sz w:val="27"/>
                <w:szCs w:val="27"/>
              </w:rPr>
              <w:t>МБДОУ</w:t>
            </w:r>
            <w:r w:rsidRPr="00391490">
              <w:rPr>
                <w:rFonts w:ascii="Times New Roman" w:eastAsia="Times New Roman" w:hAnsi="Times New Roman" w:cs="Times New Roman"/>
                <w:b/>
                <w:bCs/>
                <w:sz w:val="27"/>
                <w:szCs w:val="27"/>
              </w:rPr>
              <w:t xml:space="preserve"> </w:t>
            </w:r>
            <w:r w:rsidR="00B86B95" w:rsidRPr="007210C5">
              <w:rPr>
                <w:rFonts w:ascii="Times New Roman" w:eastAsia="Times New Roman" w:hAnsi="Times New Roman" w:cs="Times New Roman"/>
                <w:sz w:val="28"/>
                <w:szCs w:val="28"/>
              </w:rPr>
              <w:t>Петрушинский</w:t>
            </w:r>
            <w:r w:rsidR="00B86B95">
              <w:rPr>
                <w:rFonts w:ascii="Times New Roman" w:eastAsia="Times New Roman" w:hAnsi="Times New Roman" w:cs="Times New Roman"/>
                <w:sz w:val="28"/>
                <w:szCs w:val="28"/>
              </w:rPr>
              <w:t xml:space="preserve"> </w:t>
            </w:r>
            <w:r w:rsidR="00025495">
              <w:rPr>
                <w:rFonts w:ascii="Times New Roman" w:eastAsia="Times New Roman" w:hAnsi="Times New Roman" w:cs="Times New Roman"/>
                <w:sz w:val="28"/>
                <w:szCs w:val="28"/>
              </w:rPr>
              <w:t>детский сад «</w:t>
            </w:r>
            <w:r w:rsidR="00B86B95" w:rsidRPr="007210C5">
              <w:rPr>
                <w:rFonts w:ascii="Times New Roman" w:eastAsia="Times New Roman" w:hAnsi="Times New Roman" w:cs="Times New Roman"/>
                <w:sz w:val="28"/>
                <w:szCs w:val="28"/>
              </w:rPr>
              <w:t>Золотая рыбка</w:t>
            </w:r>
            <w:r w:rsidRPr="00391490">
              <w:rPr>
                <w:rFonts w:ascii="Times New Roman" w:eastAsia="Times New Roman" w:hAnsi="Times New Roman" w:cs="Times New Roman"/>
                <w:b/>
                <w:bCs/>
                <w:sz w:val="27"/>
                <w:szCs w:val="27"/>
              </w:rPr>
              <w:t>»</w:t>
            </w:r>
          </w:p>
        </w:tc>
      </w:tr>
      <w:tr w:rsidR="00391490" w:rsidRPr="00391490" w:rsidTr="00391490">
        <w:tc>
          <w:tcPr>
            <w:tcW w:w="3795" w:type="dxa"/>
            <w:shd w:val="clear" w:color="auto" w:fill="auto"/>
            <w:vAlign w:val="center"/>
            <w:hideMark/>
          </w:tcPr>
          <w:p w:rsidR="00391490" w:rsidRPr="00025495" w:rsidRDefault="00391490" w:rsidP="00704C40">
            <w:pPr>
              <w:spacing w:after="0" w:line="240" w:lineRule="auto"/>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Статус Детского сада:</w:t>
            </w:r>
          </w:p>
        </w:tc>
        <w:tc>
          <w:tcPr>
            <w:tcW w:w="606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Тип - дошкольное образовательное учреждение</w:t>
            </w:r>
          </w:p>
        </w:tc>
      </w:tr>
      <w:tr w:rsidR="00391490" w:rsidRPr="00391490" w:rsidTr="00391490">
        <w:tc>
          <w:tcPr>
            <w:tcW w:w="3795" w:type="dxa"/>
            <w:shd w:val="clear" w:color="auto" w:fill="auto"/>
            <w:vAlign w:val="center"/>
            <w:hideMark/>
          </w:tcPr>
          <w:p w:rsidR="00391490" w:rsidRPr="00025495" w:rsidRDefault="00391490" w:rsidP="00704C40">
            <w:pPr>
              <w:spacing w:after="0" w:line="240" w:lineRule="auto"/>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Организационно-правовая форма</w:t>
            </w:r>
          </w:p>
        </w:tc>
        <w:tc>
          <w:tcPr>
            <w:tcW w:w="606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Муниципальное бюджетное дошкольное образовательное учреждение</w:t>
            </w:r>
          </w:p>
        </w:tc>
      </w:tr>
      <w:tr w:rsidR="00391490" w:rsidRPr="00391490" w:rsidTr="00391490">
        <w:tc>
          <w:tcPr>
            <w:tcW w:w="3795" w:type="dxa"/>
            <w:shd w:val="clear" w:color="auto" w:fill="auto"/>
            <w:vAlign w:val="center"/>
            <w:hideMark/>
          </w:tcPr>
          <w:p w:rsidR="00391490" w:rsidRPr="00025495" w:rsidRDefault="00391490" w:rsidP="00704C40">
            <w:pPr>
              <w:spacing w:after="0" w:line="240" w:lineRule="auto"/>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Правоустанавливающие документы</w:t>
            </w:r>
          </w:p>
        </w:tc>
        <w:tc>
          <w:tcPr>
            <w:tcW w:w="606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 xml:space="preserve">Устав МБДОУ </w:t>
            </w:r>
          </w:p>
        </w:tc>
      </w:tr>
      <w:tr w:rsidR="00391490" w:rsidRPr="00391490" w:rsidTr="00391490">
        <w:tc>
          <w:tcPr>
            <w:tcW w:w="3795" w:type="dxa"/>
            <w:shd w:val="clear" w:color="auto" w:fill="auto"/>
            <w:vAlign w:val="center"/>
            <w:hideMark/>
          </w:tcPr>
          <w:p w:rsidR="00391490" w:rsidRPr="00025495" w:rsidRDefault="00391490" w:rsidP="00704C40">
            <w:pPr>
              <w:spacing w:after="0" w:line="240" w:lineRule="auto"/>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Лицензия (номер, дата выдачи, кем выдано), плановая наполняемость (в соответствии с лицензией)</w:t>
            </w:r>
          </w:p>
        </w:tc>
        <w:tc>
          <w:tcPr>
            <w:tcW w:w="6060" w:type="dxa"/>
            <w:shd w:val="clear" w:color="auto" w:fill="auto"/>
            <w:vAlign w:val="center"/>
            <w:hideMark/>
          </w:tcPr>
          <w:p w:rsidR="00391490" w:rsidRPr="00391490" w:rsidRDefault="00B71A9E" w:rsidP="00704C40">
            <w:pPr>
              <w:spacing w:after="0" w:line="240" w:lineRule="auto"/>
              <w:outlineLvl w:val="2"/>
              <w:rPr>
                <w:rFonts w:ascii="Arial" w:eastAsia="Times New Roman" w:hAnsi="Arial" w:cs="Arial"/>
                <w:b/>
                <w:bCs/>
                <w:sz w:val="27"/>
                <w:szCs w:val="27"/>
              </w:rPr>
            </w:pPr>
            <w:r w:rsidRPr="00025495">
              <w:rPr>
                <w:rFonts w:ascii="Times New Roman" w:eastAsia="Times New Roman" w:hAnsi="Times New Roman" w:cs="Times New Roman"/>
                <w:b/>
                <w:sz w:val="28"/>
                <w:szCs w:val="28"/>
              </w:rPr>
              <w:t>№4126 от 8 декабря 2014г</w:t>
            </w:r>
            <w:r w:rsidRPr="00025495">
              <w:rPr>
                <w:rFonts w:ascii="Times New Roman" w:eastAsia="Times New Roman" w:hAnsi="Times New Roman" w:cs="Times New Roman"/>
                <w:b/>
                <w:bCs/>
                <w:sz w:val="27"/>
                <w:szCs w:val="27"/>
              </w:rPr>
              <w:t xml:space="preserve"> </w:t>
            </w:r>
            <w:r w:rsidR="00391490" w:rsidRPr="00025495">
              <w:rPr>
                <w:rFonts w:ascii="Times New Roman" w:eastAsia="Times New Roman" w:hAnsi="Times New Roman" w:cs="Times New Roman"/>
                <w:b/>
                <w:bCs/>
                <w:sz w:val="27"/>
                <w:szCs w:val="27"/>
              </w:rPr>
              <w:t>Службой по надзору</w:t>
            </w:r>
            <w:r w:rsidR="00994B31" w:rsidRPr="00025495">
              <w:rPr>
                <w:rFonts w:ascii="Times New Roman" w:eastAsia="Times New Roman" w:hAnsi="Times New Roman" w:cs="Times New Roman"/>
                <w:b/>
                <w:bCs/>
                <w:sz w:val="27"/>
                <w:szCs w:val="27"/>
              </w:rPr>
              <w:t xml:space="preserve"> и  контролю </w:t>
            </w:r>
            <w:r w:rsidR="00391490" w:rsidRPr="00025495">
              <w:rPr>
                <w:rFonts w:ascii="Times New Roman" w:eastAsia="Times New Roman" w:hAnsi="Times New Roman" w:cs="Times New Roman"/>
                <w:b/>
                <w:bCs/>
                <w:sz w:val="27"/>
                <w:szCs w:val="27"/>
              </w:rPr>
              <w:t xml:space="preserve"> в сфере образования</w:t>
            </w:r>
            <w:r w:rsidR="00391490" w:rsidRPr="00391490">
              <w:rPr>
                <w:rFonts w:ascii="Times New Roman" w:eastAsia="Times New Roman" w:hAnsi="Times New Roman" w:cs="Times New Roman"/>
                <w:b/>
                <w:bCs/>
                <w:sz w:val="27"/>
                <w:szCs w:val="27"/>
              </w:rPr>
              <w:t xml:space="preserve">  </w:t>
            </w:r>
            <w:r w:rsidR="00994B31">
              <w:rPr>
                <w:rFonts w:ascii="Times New Roman" w:eastAsia="Times New Roman" w:hAnsi="Times New Roman" w:cs="Times New Roman"/>
                <w:b/>
                <w:bCs/>
                <w:sz w:val="27"/>
                <w:szCs w:val="27"/>
              </w:rPr>
              <w:t>Ростовской</w:t>
            </w:r>
            <w:r w:rsidR="00391490" w:rsidRPr="00391490">
              <w:rPr>
                <w:rFonts w:ascii="Times New Roman" w:eastAsia="Times New Roman" w:hAnsi="Times New Roman" w:cs="Times New Roman"/>
                <w:b/>
                <w:bCs/>
                <w:sz w:val="27"/>
                <w:szCs w:val="27"/>
              </w:rPr>
              <w:t xml:space="preserve"> области.</w:t>
            </w:r>
          </w:p>
        </w:tc>
      </w:tr>
      <w:tr w:rsidR="00391490" w:rsidRPr="00391490" w:rsidTr="00391490">
        <w:tc>
          <w:tcPr>
            <w:tcW w:w="3795"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025495">
              <w:rPr>
                <w:rFonts w:ascii="Times New Roman" w:eastAsia="Times New Roman" w:hAnsi="Times New Roman" w:cs="Times New Roman"/>
                <w:bCs/>
                <w:sz w:val="27"/>
                <w:szCs w:val="27"/>
              </w:rPr>
              <w:t>Местонахождение, телефон, факс, электронная почта ДОУ</w:t>
            </w:r>
            <w:r w:rsidRPr="00391490">
              <w:rPr>
                <w:rFonts w:ascii="Times New Roman" w:eastAsia="Times New Roman" w:hAnsi="Times New Roman" w:cs="Times New Roman"/>
                <w:b/>
                <w:bCs/>
                <w:sz w:val="27"/>
                <w:szCs w:val="27"/>
              </w:rPr>
              <w:t>.</w:t>
            </w:r>
          </w:p>
          <w:p w:rsidR="00391490" w:rsidRPr="00025495" w:rsidRDefault="00391490" w:rsidP="00704C40">
            <w:pPr>
              <w:spacing w:after="0" w:line="240" w:lineRule="auto"/>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Фамилия, имя, отчество руководителя</w:t>
            </w:r>
          </w:p>
        </w:tc>
        <w:tc>
          <w:tcPr>
            <w:tcW w:w="6060" w:type="dxa"/>
            <w:shd w:val="clear" w:color="auto" w:fill="auto"/>
            <w:vAlign w:val="center"/>
            <w:hideMark/>
          </w:tcPr>
          <w:p w:rsidR="00391490" w:rsidRPr="00391490" w:rsidRDefault="00994B31" w:rsidP="00704C40">
            <w:pPr>
              <w:spacing w:after="0" w:line="240" w:lineRule="auto"/>
              <w:outlineLvl w:val="2"/>
              <w:rPr>
                <w:rFonts w:ascii="Arial" w:eastAsia="Times New Roman" w:hAnsi="Arial" w:cs="Arial"/>
                <w:b/>
                <w:bCs/>
                <w:sz w:val="27"/>
                <w:szCs w:val="27"/>
              </w:rPr>
            </w:pPr>
            <w:r>
              <w:rPr>
                <w:rFonts w:ascii="Times New Roman" w:eastAsia="Times New Roman" w:hAnsi="Times New Roman" w:cs="Times New Roman"/>
                <w:b/>
                <w:bCs/>
                <w:sz w:val="27"/>
                <w:szCs w:val="27"/>
              </w:rPr>
              <w:t>Ростовская область, Неклиновский район, с. Петрушино, ул. Энгельса, 109-а</w:t>
            </w:r>
            <w:r w:rsidR="00391490" w:rsidRPr="00391490">
              <w:rPr>
                <w:rFonts w:ascii="Times New Roman" w:eastAsia="Times New Roman" w:hAnsi="Times New Roman" w:cs="Times New Roman"/>
                <w:b/>
                <w:bCs/>
                <w:sz w:val="27"/>
                <w:szCs w:val="27"/>
              </w:rPr>
              <w:t>.</w:t>
            </w:r>
          </w:p>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 </w:t>
            </w:r>
            <w:r w:rsidR="00994B31">
              <w:rPr>
                <w:rFonts w:ascii="Times New Roman" w:eastAsia="Times New Roman" w:hAnsi="Times New Roman" w:cs="Times New Roman"/>
                <w:b/>
                <w:bCs/>
                <w:sz w:val="27"/>
                <w:szCs w:val="27"/>
              </w:rPr>
              <w:t>Шевченко Елена Михайловна</w:t>
            </w:r>
            <w:r w:rsidRPr="00391490">
              <w:rPr>
                <w:rFonts w:ascii="Times New Roman" w:eastAsia="Times New Roman" w:hAnsi="Times New Roman" w:cs="Times New Roman"/>
                <w:b/>
                <w:bCs/>
                <w:sz w:val="27"/>
                <w:szCs w:val="27"/>
              </w:rPr>
              <w:t xml:space="preserve"> (89</w:t>
            </w:r>
            <w:r w:rsidR="00994B31">
              <w:rPr>
                <w:rFonts w:ascii="Times New Roman" w:eastAsia="Times New Roman" w:hAnsi="Times New Roman" w:cs="Times New Roman"/>
                <w:b/>
                <w:bCs/>
                <w:sz w:val="27"/>
                <w:szCs w:val="27"/>
              </w:rPr>
              <w:t>287764279</w:t>
            </w:r>
            <w:r w:rsidRPr="00391490">
              <w:rPr>
                <w:rFonts w:ascii="Times New Roman" w:eastAsia="Times New Roman" w:hAnsi="Times New Roman" w:cs="Times New Roman"/>
                <w:b/>
                <w:bCs/>
                <w:sz w:val="27"/>
                <w:szCs w:val="27"/>
              </w:rPr>
              <w:t>)</w:t>
            </w:r>
          </w:p>
        </w:tc>
      </w:tr>
      <w:tr w:rsidR="00391490" w:rsidRPr="00391490" w:rsidTr="00391490">
        <w:tc>
          <w:tcPr>
            <w:tcW w:w="3795" w:type="dxa"/>
            <w:shd w:val="clear" w:color="auto" w:fill="auto"/>
            <w:vAlign w:val="center"/>
            <w:hideMark/>
          </w:tcPr>
          <w:p w:rsidR="00391490" w:rsidRPr="00025495" w:rsidRDefault="00391490" w:rsidP="00704C40">
            <w:pPr>
              <w:spacing w:after="0" w:line="240" w:lineRule="auto"/>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Учредитель</w:t>
            </w:r>
          </w:p>
        </w:tc>
        <w:tc>
          <w:tcPr>
            <w:tcW w:w="606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 </w:t>
            </w:r>
            <w:r w:rsidR="00994B31">
              <w:rPr>
                <w:rFonts w:ascii="Times New Roman" w:eastAsia="Times New Roman" w:hAnsi="Times New Roman" w:cs="Times New Roman"/>
                <w:b/>
                <w:bCs/>
                <w:sz w:val="27"/>
                <w:szCs w:val="27"/>
              </w:rPr>
              <w:t xml:space="preserve">Управление образования </w:t>
            </w:r>
            <w:r w:rsidRPr="00391490">
              <w:rPr>
                <w:rFonts w:ascii="Times New Roman" w:eastAsia="Times New Roman" w:hAnsi="Times New Roman" w:cs="Times New Roman"/>
                <w:b/>
                <w:bCs/>
                <w:sz w:val="27"/>
                <w:szCs w:val="27"/>
              </w:rPr>
              <w:t>Администраци</w:t>
            </w:r>
            <w:r w:rsidR="00994B31">
              <w:rPr>
                <w:rFonts w:ascii="Times New Roman" w:eastAsia="Times New Roman" w:hAnsi="Times New Roman" w:cs="Times New Roman"/>
                <w:b/>
                <w:bCs/>
                <w:sz w:val="27"/>
                <w:szCs w:val="27"/>
              </w:rPr>
              <w:t>и</w:t>
            </w:r>
            <w:r w:rsidRPr="00391490">
              <w:rPr>
                <w:rFonts w:ascii="Times New Roman" w:eastAsia="Times New Roman" w:hAnsi="Times New Roman" w:cs="Times New Roman"/>
                <w:b/>
                <w:bCs/>
                <w:sz w:val="27"/>
                <w:szCs w:val="27"/>
              </w:rPr>
              <w:t xml:space="preserve"> </w:t>
            </w:r>
            <w:r w:rsidR="00994B31">
              <w:rPr>
                <w:rFonts w:ascii="Times New Roman" w:eastAsia="Times New Roman" w:hAnsi="Times New Roman" w:cs="Times New Roman"/>
                <w:b/>
                <w:bCs/>
                <w:sz w:val="27"/>
                <w:szCs w:val="27"/>
              </w:rPr>
              <w:t>Неклиновского</w:t>
            </w:r>
            <w:r w:rsidRPr="00391490">
              <w:rPr>
                <w:rFonts w:ascii="Times New Roman" w:eastAsia="Times New Roman" w:hAnsi="Times New Roman" w:cs="Times New Roman"/>
                <w:b/>
                <w:bCs/>
                <w:sz w:val="27"/>
                <w:szCs w:val="27"/>
              </w:rPr>
              <w:t xml:space="preserve"> района</w:t>
            </w:r>
          </w:p>
        </w:tc>
      </w:tr>
      <w:tr w:rsidR="00391490" w:rsidRPr="00391490" w:rsidTr="00391490">
        <w:tc>
          <w:tcPr>
            <w:tcW w:w="3795" w:type="dxa"/>
            <w:shd w:val="clear" w:color="auto" w:fill="auto"/>
            <w:vAlign w:val="center"/>
            <w:hideMark/>
          </w:tcPr>
          <w:p w:rsidR="00391490" w:rsidRPr="00025495" w:rsidRDefault="00391490" w:rsidP="00704C40">
            <w:pPr>
              <w:spacing w:after="0" w:line="240" w:lineRule="auto"/>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Режим работы</w:t>
            </w:r>
          </w:p>
        </w:tc>
        <w:tc>
          <w:tcPr>
            <w:tcW w:w="606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 xml:space="preserve">5-дневная рабочая неделя, </w:t>
            </w:r>
            <w:r w:rsidR="00994B31">
              <w:rPr>
                <w:rFonts w:ascii="Times New Roman" w:eastAsia="Times New Roman" w:hAnsi="Times New Roman" w:cs="Times New Roman"/>
                <w:b/>
                <w:bCs/>
                <w:sz w:val="27"/>
                <w:szCs w:val="27"/>
              </w:rPr>
              <w:t>10</w:t>
            </w:r>
            <w:r w:rsidRPr="00391490">
              <w:rPr>
                <w:rFonts w:ascii="Times New Roman" w:eastAsia="Times New Roman" w:hAnsi="Times New Roman" w:cs="Times New Roman"/>
                <w:b/>
                <w:bCs/>
                <w:sz w:val="27"/>
                <w:szCs w:val="27"/>
              </w:rPr>
              <w:t xml:space="preserve"> -часовой рабочий день с </w:t>
            </w:r>
            <w:r w:rsidR="00994B31">
              <w:rPr>
                <w:rFonts w:ascii="Times New Roman" w:eastAsia="Times New Roman" w:hAnsi="Times New Roman" w:cs="Times New Roman"/>
                <w:b/>
                <w:bCs/>
                <w:sz w:val="27"/>
                <w:szCs w:val="27"/>
              </w:rPr>
              <w:t>7</w:t>
            </w:r>
            <w:r w:rsidRPr="00391490">
              <w:rPr>
                <w:rFonts w:ascii="Times New Roman" w:eastAsia="Times New Roman" w:hAnsi="Times New Roman" w:cs="Times New Roman"/>
                <w:b/>
                <w:bCs/>
                <w:sz w:val="27"/>
                <w:szCs w:val="27"/>
              </w:rPr>
              <w:t>.30 до 17.30</w:t>
            </w:r>
          </w:p>
        </w:tc>
      </w:tr>
    </w:tbl>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025495" w:rsidRDefault="00391490" w:rsidP="00704C40">
      <w:pPr>
        <w:spacing w:after="0" w:line="240" w:lineRule="auto"/>
        <w:ind w:firstLine="851"/>
        <w:jc w:val="both"/>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 xml:space="preserve">Учреждение предназначено для осуществления образовательной деятельности с детьми дошкольного возраста от </w:t>
      </w:r>
      <w:r w:rsidR="00994B31" w:rsidRPr="00025495">
        <w:rPr>
          <w:rFonts w:ascii="Times New Roman" w:eastAsia="Times New Roman" w:hAnsi="Times New Roman" w:cs="Times New Roman"/>
          <w:bCs/>
          <w:sz w:val="27"/>
          <w:szCs w:val="27"/>
        </w:rPr>
        <w:t>2</w:t>
      </w:r>
      <w:r w:rsidRPr="00025495">
        <w:rPr>
          <w:rFonts w:ascii="Times New Roman" w:eastAsia="Times New Roman" w:hAnsi="Times New Roman" w:cs="Times New Roman"/>
          <w:bCs/>
          <w:sz w:val="27"/>
          <w:szCs w:val="27"/>
        </w:rPr>
        <w:t xml:space="preserve"> до 7 лет.</w:t>
      </w:r>
    </w:p>
    <w:p w:rsidR="00391490" w:rsidRPr="00025495" w:rsidRDefault="00391490" w:rsidP="00704C40">
      <w:pPr>
        <w:spacing w:after="0" w:line="240" w:lineRule="auto"/>
        <w:ind w:firstLine="851"/>
        <w:jc w:val="both"/>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Образование осуществляется на русском языке.</w:t>
      </w:r>
    </w:p>
    <w:p w:rsidR="00391490" w:rsidRPr="00025495" w:rsidRDefault="00391490" w:rsidP="00704C40">
      <w:pPr>
        <w:spacing w:after="0" w:line="240" w:lineRule="auto"/>
        <w:ind w:firstLine="851"/>
        <w:jc w:val="both"/>
        <w:outlineLvl w:val="2"/>
        <w:rPr>
          <w:rFonts w:ascii="Arial" w:eastAsia="Times New Roman" w:hAnsi="Arial" w:cs="Arial"/>
          <w:bCs/>
          <w:sz w:val="27"/>
          <w:szCs w:val="27"/>
        </w:rPr>
      </w:pPr>
      <w:r w:rsidRPr="00025495">
        <w:rPr>
          <w:rFonts w:ascii="Times New Roman" w:eastAsia="Times New Roman" w:hAnsi="Times New Roman" w:cs="Times New Roman"/>
          <w:bCs/>
          <w:sz w:val="27"/>
          <w:szCs w:val="27"/>
        </w:rPr>
        <w:t xml:space="preserve">Режим работы учреждения: </w:t>
      </w:r>
      <w:r w:rsidR="00994B31" w:rsidRPr="00025495">
        <w:rPr>
          <w:rFonts w:ascii="Times New Roman" w:eastAsia="Times New Roman" w:hAnsi="Times New Roman" w:cs="Times New Roman"/>
          <w:bCs/>
          <w:sz w:val="27"/>
          <w:szCs w:val="27"/>
        </w:rPr>
        <w:t>10</w:t>
      </w:r>
      <w:r w:rsidR="00025495">
        <w:rPr>
          <w:rFonts w:ascii="Times New Roman" w:eastAsia="Times New Roman" w:hAnsi="Times New Roman" w:cs="Times New Roman"/>
          <w:bCs/>
          <w:sz w:val="27"/>
          <w:szCs w:val="27"/>
        </w:rPr>
        <w:t xml:space="preserve">-ти часовое пребывание детей </w:t>
      </w:r>
      <w:r w:rsidRPr="00025495">
        <w:rPr>
          <w:rFonts w:ascii="Times New Roman" w:eastAsia="Times New Roman" w:hAnsi="Times New Roman" w:cs="Times New Roman"/>
          <w:bCs/>
          <w:sz w:val="27"/>
          <w:szCs w:val="27"/>
        </w:rPr>
        <w:t xml:space="preserve">с </w:t>
      </w:r>
      <w:r w:rsidR="00994B31" w:rsidRPr="00025495">
        <w:rPr>
          <w:rFonts w:ascii="Times New Roman" w:eastAsia="Times New Roman" w:hAnsi="Times New Roman" w:cs="Times New Roman"/>
          <w:bCs/>
          <w:sz w:val="27"/>
          <w:szCs w:val="27"/>
        </w:rPr>
        <w:t>7</w:t>
      </w:r>
      <w:r w:rsidRPr="00025495">
        <w:rPr>
          <w:rFonts w:ascii="Times New Roman" w:eastAsia="Times New Roman" w:hAnsi="Times New Roman" w:cs="Times New Roman"/>
          <w:bCs/>
          <w:sz w:val="27"/>
          <w:szCs w:val="27"/>
        </w:rPr>
        <w:t>.30 до 17.30 часов, при пятидневной рабочей неделе. Выходные: суббота, воскресенье, праздничные дни.</w:t>
      </w:r>
    </w:p>
    <w:p w:rsidR="00391490" w:rsidRPr="00C54420" w:rsidRDefault="00391490" w:rsidP="00704C40">
      <w:pPr>
        <w:spacing w:after="0" w:line="240" w:lineRule="auto"/>
        <w:ind w:firstLine="851"/>
        <w:jc w:val="both"/>
        <w:outlineLvl w:val="2"/>
        <w:rPr>
          <w:rFonts w:ascii="Arial" w:eastAsia="Times New Roman" w:hAnsi="Arial" w:cs="Arial"/>
          <w:bCs/>
          <w:sz w:val="27"/>
          <w:szCs w:val="27"/>
        </w:rPr>
      </w:pPr>
      <w:r w:rsidRPr="00C54420">
        <w:rPr>
          <w:rFonts w:ascii="Times New Roman" w:eastAsia="Times New Roman" w:hAnsi="Times New Roman" w:cs="Times New Roman"/>
          <w:bCs/>
          <w:sz w:val="27"/>
          <w:szCs w:val="27"/>
        </w:rPr>
        <w:t>Проектная допустимая численность воспитанников:</w:t>
      </w:r>
      <w:r w:rsidR="00025495" w:rsidRPr="00C54420">
        <w:rPr>
          <w:rFonts w:ascii="Times New Roman" w:eastAsia="Times New Roman" w:hAnsi="Times New Roman" w:cs="Times New Roman"/>
          <w:bCs/>
          <w:sz w:val="27"/>
          <w:szCs w:val="27"/>
        </w:rPr>
        <w:t xml:space="preserve"> </w:t>
      </w:r>
      <w:r w:rsidR="00994B31" w:rsidRPr="00C54420">
        <w:rPr>
          <w:rFonts w:ascii="Times New Roman" w:eastAsia="Times New Roman" w:hAnsi="Times New Roman" w:cs="Times New Roman"/>
          <w:b/>
          <w:bCs/>
          <w:i/>
          <w:sz w:val="27"/>
          <w:szCs w:val="27"/>
        </w:rPr>
        <w:t>120</w:t>
      </w:r>
      <w:r w:rsidRPr="00C54420">
        <w:rPr>
          <w:rFonts w:ascii="Times New Roman" w:eastAsia="Times New Roman" w:hAnsi="Times New Roman" w:cs="Times New Roman"/>
          <w:b/>
          <w:bCs/>
          <w:i/>
          <w:iCs/>
          <w:sz w:val="27"/>
          <w:szCs w:val="27"/>
        </w:rPr>
        <w:t xml:space="preserve"> человек</w:t>
      </w:r>
      <w:r w:rsidRPr="00C54420">
        <w:rPr>
          <w:rFonts w:ascii="Times New Roman" w:eastAsia="Times New Roman" w:hAnsi="Times New Roman" w:cs="Times New Roman"/>
          <w:bCs/>
          <w:sz w:val="27"/>
          <w:szCs w:val="27"/>
        </w:rPr>
        <w:t>; численност</w:t>
      </w:r>
      <w:r w:rsidR="00C54420" w:rsidRPr="00C54420">
        <w:rPr>
          <w:rFonts w:ascii="Times New Roman" w:eastAsia="Times New Roman" w:hAnsi="Times New Roman" w:cs="Times New Roman"/>
          <w:bCs/>
          <w:sz w:val="27"/>
          <w:szCs w:val="27"/>
        </w:rPr>
        <w:t xml:space="preserve">ь выбывших воспитанников </w:t>
      </w:r>
      <w:r w:rsidR="0099659F">
        <w:rPr>
          <w:rFonts w:ascii="Times New Roman" w:eastAsia="Times New Roman" w:hAnsi="Times New Roman" w:cs="Times New Roman"/>
          <w:bCs/>
          <w:sz w:val="27"/>
          <w:szCs w:val="27"/>
        </w:rPr>
        <w:t>за 2019 - 2020</w:t>
      </w:r>
      <w:r w:rsidRPr="00C54420">
        <w:rPr>
          <w:rFonts w:ascii="Times New Roman" w:eastAsia="Times New Roman" w:hAnsi="Times New Roman" w:cs="Times New Roman"/>
          <w:bCs/>
          <w:sz w:val="27"/>
          <w:szCs w:val="27"/>
        </w:rPr>
        <w:t xml:space="preserve"> учебный год </w:t>
      </w:r>
      <w:r w:rsidR="00030691">
        <w:rPr>
          <w:rFonts w:ascii="Times New Roman" w:eastAsia="Times New Roman" w:hAnsi="Times New Roman" w:cs="Times New Roman"/>
          <w:b/>
          <w:bCs/>
          <w:sz w:val="27"/>
          <w:szCs w:val="27"/>
        </w:rPr>
        <w:t>25</w:t>
      </w:r>
      <w:r w:rsidRPr="00C54420">
        <w:rPr>
          <w:rFonts w:ascii="Times New Roman" w:eastAsia="Times New Roman" w:hAnsi="Times New Roman" w:cs="Times New Roman"/>
          <w:b/>
          <w:bCs/>
          <w:sz w:val="27"/>
          <w:szCs w:val="27"/>
        </w:rPr>
        <w:t>– </w:t>
      </w:r>
      <w:r w:rsidRPr="00C54420">
        <w:rPr>
          <w:rFonts w:ascii="Times New Roman" w:eastAsia="Times New Roman" w:hAnsi="Times New Roman" w:cs="Times New Roman"/>
          <w:b/>
          <w:bCs/>
          <w:i/>
          <w:iCs/>
          <w:sz w:val="27"/>
          <w:szCs w:val="27"/>
        </w:rPr>
        <w:t>человек</w:t>
      </w:r>
      <w:r w:rsidR="0099659F">
        <w:rPr>
          <w:rFonts w:ascii="Times New Roman" w:eastAsia="Times New Roman" w:hAnsi="Times New Roman" w:cs="Times New Roman"/>
          <w:bCs/>
          <w:sz w:val="27"/>
          <w:szCs w:val="27"/>
        </w:rPr>
        <w:t>;</w:t>
      </w:r>
      <w:r w:rsidRPr="00C54420">
        <w:rPr>
          <w:rFonts w:ascii="Times New Roman" w:eastAsia="Times New Roman" w:hAnsi="Times New Roman" w:cs="Times New Roman"/>
          <w:bCs/>
          <w:sz w:val="27"/>
          <w:szCs w:val="27"/>
        </w:rPr>
        <w:t xml:space="preserve"> из них выпускников, поступивших в школу -</w:t>
      </w:r>
      <w:r w:rsidR="00C54420">
        <w:rPr>
          <w:rFonts w:ascii="Times New Roman" w:eastAsia="Times New Roman" w:hAnsi="Times New Roman" w:cs="Times New Roman"/>
          <w:b/>
          <w:bCs/>
          <w:i/>
          <w:iCs/>
          <w:sz w:val="27"/>
          <w:szCs w:val="27"/>
        </w:rPr>
        <w:t>22</w:t>
      </w:r>
      <w:r w:rsidRPr="00C54420">
        <w:rPr>
          <w:rFonts w:ascii="Times New Roman" w:eastAsia="Times New Roman" w:hAnsi="Times New Roman" w:cs="Times New Roman"/>
          <w:b/>
          <w:bCs/>
          <w:i/>
          <w:iCs/>
          <w:sz w:val="27"/>
          <w:szCs w:val="27"/>
        </w:rPr>
        <w:t xml:space="preserve"> человек</w:t>
      </w:r>
      <w:r w:rsidR="00AC2BDD">
        <w:rPr>
          <w:rFonts w:ascii="Times New Roman" w:eastAsia="Times New Roman" w:hAnsi="Times New Roman" w:cs="Times New Roman"/>
          <w:b/>
          <w:bCs/>
          <w:i/>
          <w:iCs/>
          <w:sz w:val="27"/>
          <w:szCs w:val="27"/>
        </w:rPr>
        <w:t>а</w:t>
      </w:r>
      <w:r w:rsidRPr="00C54420">
        <w:rPr>
          <w:rFonts w:ascii="Times New Roman" w:eastAsia="Times New Roman" w:hAnsi="Times New Roman" w:cs="Times New Roman"/>
          <w:bCs/>
          <w:sz w:val="27"/>
          <w:szCs w:val="27"/>
        </w:rPr>
        <w:t>, выбывших по медицинским показателям – </w:t>
      </w:r>
      <w:r w:rsidRPr="00C54420">
        <w:rPr>
          <w:rFonts w:ascii="Times New Roman" w:eastAsia="Times New Roman" w:hAnsi="Times New Roman" w:cs="Times New Roman"/>
          <w:b/>
          <w:bCs/>
          <w:i/>
          <w:iCs/>
          <w:sz w:val="27"/>
          <w:szCs w:val="27"/>
        </w:rPr>
        <w:t>нет</w:t>
      </w:r>
      <w:r w:rsidR="00030691">
        <w:rPr>
          <w:rFonts w:ascii="Times New Roman" w:eastAsia="Times New Roman" w:hAnsi="Times New Roman" w:cs="Times New Roman"/>
          <w:bCs/>
          <w:sz w:val="27"/>
          <w:szCs w:val="27"/>
        </w:rPr>
        <w:t>, выбывши по иным причинам –</w:t>
      </w:r>
      <w:r w:rsidR="00030691">
        <w:rPr>
          <w:rFonts w:ascii="Times New Roman" w:eastAsia="Times New Roman" w:hAnsi="Times New Roman" w:cs="Times New Roman"/>
          <w:b/>
          <w:bCs/>
          <w:i/>
          <w:iCs/>
          <w:sz w:val="27"/>
          <w:szCs w:val="27"/>
        </w:rPr>
        <w:t>3</w:t>
      </w:r>
      <w:r w:rsidRPr="00C54420">
        <w:rPr>
          <w:rFonts w:ascii="Times New Roman" w:eastAsia="Times New Roman" w:hAnsi="Times New Roman" w:cs="Times New Roman"/>
          <w:b/>
          <w:bCs/>
          <w:i/>
          <w:iCs/>
          <w:sz w:val="27"/>
          <w:szCs w:val="27"/>
        </w:rPr>
        <w:t xml:space="preserve"> человек</w:t>
      </w:r>
      <w:r w:rsidR="00030691">
        <w:rPr>
          <w:rFonts w:ascii="Times New Roman" w:eastAsia="Times New Roman" w:hAnsi="Times New Roman" w:cs="Times New Roman"/>
          <w:bCs/>
          <w:sz w:val="27"/>
          <w:szCs w:val="27"/>
        </w:rPr>
        <w:t>а.</w:t>
      </w:r>
      <w:r w:rsidRPr="00C54420">
        <w:rPr>
          <w:rFonts w:ascii="Times New Roman" w:eastAsia="Times New Roman" w:hAnsi="Times New Roman" w:cs="Times New Roman"/>
          <w:bCs/>
          <w:sz w:val="27"/>
          <w:szCs w:val="27"/>
        </w:rPr>
        <w:t xml:space="preserve"> Численный состав </w:t>
      </w:r>
      <w:r w:rsidR="0099659F">
        <w:rPr>
          <w:rFonts w:ascii="Times New Roman" w:eastAsia="Times New Roman" w:hAnsi="Times New Roman" w:cs="Times New Roman"/>
          <w:bCs/>
          <w:sz w:val="27"/>
          <w:szCs w:val="27"/>
        </w:rPr>
        <w:t>контингента воспитанник</w:t>
      </w:r>
      <w:r w:rsidR="00030691">
        <w:rPr>
          <w:rFonts w:ascii="Times New Roman" w:eastAsia="Times New Roman" w:hAnsi="Times New Roman" w:cs="Times New Roman"/>
          <w:bCs/>
          <w:sz w:val="27"/>
          <w:szCs w:val="27"/>
        </w:rPr>
        <w:t>ов в 2020-2021</w:t>
      </w:r>
      <w:r w:rsidR="00AC2BDD">
        <w:rPr>
          <w:rFonts w:ascii="Times New Roman" w:eastAsia="Times New Roman" w:hAnsi="Times New Roman" w:cs="Times New Roman"/>
          <w:bCs/>
          <w:sz w:val="27"/>
          <w:szCs w:val="27"/>
        </w:rPr>
        <w:t xml:space="preserve"> учебном году – 109</w:t>
      </w:r>
      <w:r w:rsidR="00A43956">
        <w:rPr>
          <w:rFonts w:ascii="Times New Roman" w:eastAsia="Times New Roman" w:hAnsi="Times New Roman" w:cs="Times New Roman"/>
          <w:bCs/>
          <w:sz w:val="27"/>
          <w:szCs w:val="27"/>
        </w:rPr>
        <w:t xml:space="preserve"> </w:t>
      </w:r>
      <w:r w:rsidRPr="00C54420">
        <w:rPr>
          <w:rFonts w:ascii="Times New Roman" w:eastAsia="Times New Roman" w:hAnsi="Times New Roman" w:cs="Times New Roman"/>
          <w:bCs/>
          <w:sz w:val="27"/>
          <w:szCs w:val="27"/>
        </w:rPr>
        <w:t>детей.</w:t>
      </w:r>
    </w:p>
    <w:p w:rsidR="00900A5A" w:rsidRDefault="00391490" w:rsidP="00704C40">
      <w:pPr>
        <w:spacing w:after="0" w:line="240" w:lineRule="auto"/>
        <w:ind w:left="135"/>
        <w:outlineLvl w:val="2"/>
        <w:rPr>
          <w:rFonts w:ascii="Times New Roman" w:eastAsia="Times New Roman" w:hAnsi="Times New Roman" w:cs="Times New Roman"/>
          <w:b/>
          <w:bCs/>
          <w:sz w:val="27"/>
          <w:szCs w:val="27"/>
        </w:rPr>
      </w:pPr>
      <w:r w:rsidRPr="00C54420">
        <w:rPr>
          <w:rFonts w:ascii="Times New Roman" w:eastAsia="Times New Roman" w:hAnsi="Times New Roman" w:cs="Times New Roman"/>
          <w:bCs/>
          <w:sz w:val="27"/>
          <w:szCs w:val="27"/>
        </w:rPr>
        <w:t xml:space="preserve">В учреждении функционирует </w:t>
      </w:r>
      <w:r w:rsidR="00900A5A" w:rsidRPr="00C54420">
        <w:rPr>
          <w:rFonts w:ascii="Times New Roman" w:eastAsia="Times New Roman" w:hAnsi="Times New Roman" w:cs="Times New Roman"/>
          <w:bCs/>
          <w:sz w:val="27"/>
          <w:szCs w:val="27"/>
        </w:rPr>
        <w:t>5 г</w:t>
      </w:r>
      <w:r w:rsidRPr="00C54420">
        <w:rPr>
          <w:rFonts w:ascii="Times New Roman" w:eastAsia="Times New Roman" w:hAnsi="Times New Roman" w:cs="Times New Roman"/>
          <w:bCs/>
          <w:sz w:val="27"/>
          <w:szCs w:val="27"/>
        </w:rPr>
        <w:t>рупп общеразвивающей направленности</w:t>
      </w:r>
      <w:r w:rsidR="00900A5A">
        <w:rPr>
          <w:rFonts w:ascii="Times New Roman" w:eastAsia="Times New Roman" w:hAnsi="Times New Roman" w:cs="Times New Roman"/>
          <w:b/>
          <w:bCs/>
          <w:sz w:val="27"/>
          <w:szCs w:val="27"/>
        </w:rPr>
        <w:t>:</w:t>
      </w:r>
    </w:p>
    <w:p w:rsidR="00391490" w:rsidRPr="00391490" w:rsidRDefault="00391490" w:rsidP="00704C40">
      <w:pPr>
        <w:spacing w:after="0" w:line="240" w:lineRule="auto"/>
        <w:ind w:left="135"/>
        <w:outlineLvl w:val="2"/>
        <w:rPr>
          <w:rFonts w:ascii="Arial" w:eastAsia="Times New Roman" w:hAnsi="Arial" w:cs="Arial"/>
          <w:b/>
          <w:bCs/>
          <w:sz w:val="27"/>
          <w:szCs w:val="27"/>
        </w:rPr>
      </w:pPr>
    </w:p>
    <w:tbl>
      <w:tblPr>
        <w:tblW w:w="0" w:type="auto"/>
        <w:tblInd w:w="135" w:type="dxa"/>
        <w:tblCellMar>
          <w:left w:w="0" w:type="dxa"/>
          <w:right w:w="0" w:type="dxa"/>
        </w:tblCellMar>
        <w:tblLook w:val="04A0" w:firstRow="1" w:lastRow="0" w:firstColumn="1" w:lastColumn="0" w:noHBand="0" w:noVBand="1"/>
      </w:tblPr>
      <w:tblGrid>
        <w:gridCol w:w="3698"/>
        <w:gridCol w:w="757"/>
        <w:gridCol w:w="1140"/>
        <w:gridCol w:w="855"/>
      </w:tblGrid>
      <w:tr w:rsidR="00391490" w:rsidRPr="00C54420" w:rsidTr="006F5A58">
        <w:trPr>
          <w:trHeight w:val="270"/>
        </w:trPr>
        <w:tc>
          <w:tcPr>
            <w:tcW w:w="3698" w:type="dxa"/>
            <w:shd w:val="clear" w:color="auto" w:fill="auto"/>
            <w:vAlign w:val="center"/>
            <w:hideMark/>
          </w:tcPr>
          <w:p w:rsidR="00391490" w:rsidRPr="00C54420" w:rsidRDefault="00C54420" w:rsidP="00704C40">
            <w:pPr>
              <w:spacing w:after="0" w:line="240" w:lineRule="auto"/>
              <w:outlineLvl w:val="2"/>
              <w:rPr>
                <w:rFonts w:ascii="Times New Roman" w:eastAsia="Times New Roman" w:hAnsi="Times New Roman" w:cs="Times New Roman"/>
                <w:bCs/>
                <w:sz w:val="28"/>
                <w:szCs w:val="28"/>
              </w:rPr>
            </w:pPr>
            <w:r w:rsidRPr="00C54420">
              <w:rPr>
                <w:rFonts w:ascii="Times New Roman" w:eastAsia="Times New Roman" w:hAnsi="Times New Roman" w:cs="Times New Roman"/>
                <w:bCs/>
                <w:sz w:val="28"/>
                <w:szCs w:val="28"/>
              </w:rPr>
              <w:t>Группа раннего развития</w:t>
            </w:r>
          </w:p>
        </w:tc>
        <w:tc>
          <w:tcPr>
            <w:tcW w:w="757" w:type="dxa"/>
            <w:shd w:val="clear" w:color="auto" w:fill="auto"/>
            <w:vAlign w:val="center"/>
            <w:hideMark/>
          </w:tcPr>
          <w:p w:rsidR="0039149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140" w:type="dxa"/>
            <w:shd w:val="clear" w:color="auto" w:fill="auto"/>
            <w:vAlign w:val="center"/>
            <w:hideMark/>
          </w:tcPr>
          <w:p w:rsidR="0039149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855" w:type="dxa"/>
            <w:shd w:val="clear" w:color="auto" w:fill="auto"/>
            <w:vAlign w:val="center"/>
            <w:hideMark/>
          </w:tcPr>
          <w:p w:rsidR="00391490" w:rsidRPr="00C54420" w:rsidRDefault="00391490" w:rsidP="00704C40">
            <w:pPr>
              <w:spacing w:after="0" w:line="240" w:lineRule="auto"/>
              <w:outlineLvl w:val="2"/>
              <w:rPr>
                <w:rFonts w:ascii="Times New Roman" w:eastAsia="Times New Roman" w:hAnsi="Times New Roman" w:cs="Times New Roman"/>
                <w:bCs/>
                <w:sz w:val="28"/>
                <w:szCs w:val="28"/>
              </w:rPr>
            </w:pPr>
          </w:p>
        </w:tc>
      </w:tr>
      <w:tr w:rsidR="00C54420" w:rsidRPr="00C54420" w:rsidTr="006F5A58">
        <w:trPr>
          <w:trHeight w:val="240"/>
        </w:trPr>
        <w:tc>
          <w:tcPr>
            <w:tcW w:w="3698"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Младшая группа</w:t>
            </w:r>
          </w:p>
        </w:tc>
        <w:tc>
          <w:tcPr>
            <w:tcW w:w="757"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140"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855"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p>
        </w:tc>
      </w:tr>
      <w:tr w:rsidR="00C54420" w:rsidRPr="00C54420" w:rsidTr="006F5A58">
        <w:trPr>
          <w:trHeight w:val="270"/>
        </w:trPr>
        <w:tc>
          <w:tcPr>
            <w:tcW w:w="3698"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Средняя группа</w:t>
            </w:r>
          </w:p>
        </w:tc>
        <w:tc>
          <w:tcPr>
            <w:tcW w:w="757"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140"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855"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p>
        </w:tc>
      </w:tr>
      <w:tr w:rsidR="00C54420" w:rsidRPr="00C54420" w:rsidTr="006F5A58">
        <w:trPr>
          <w:trHeight w:val="255"/>
        </w:trPr>
        <w:tc>
          <w:tcPr>
            <w:tcW w:w="3698"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Старшая группа</w:t>
            </w:r>
          </w:p>
        </w:tc>
        <w:tc>
          <w:tcPr>
            <w:tcW w:w="757"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140"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855"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p>
        </w:tc>
      </w:tr>
      <w:tr w:rsidR="00C54420" w:rsidRPr="00C54420" w:rsidTr="006F5A58">
        <w:trPr>
          <w:trHeight w:val="255"/>
        </w:trPr>
        <w:tc>
          <w:tcPr>
            <w:tcW w:w="3698" w:type="dxa"/>
            <w:shd w:val="clear" w:color="auto" w:fill="auto"/>
            <w:vAlign w:val="center"/>
            <w:hideMark/>
          </w:tcPr>
          <w:p w:rsid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Подготовительная группа</w:t>
            </w:r>
          </w:p>
        </w:tc>
        <w:tc>
          <w:tcPr>
            <w:tcW w:w="757"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1140"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855" w:type="dxa"/>
            <w:shd w:val="clear" w:color="auto" w:fill="auto"/>
            <w:vAlign w:val="center"/>
            <w:hideMark/>
          </w:tcPr>
          <w:p w:rsidR="00C54420" w:rsidRPr="00C54420" w:rsidRDefault="00C54420" w:rsidP="00704C40">
            <w:pPr>
              <w:spacing w:after="0" w:line="240" w:lineRule="auto"/>
              <w:outlineLvl w:val="2"/>
              <w:rPr>
                <w:rFonts w:ascii="Times New Roman" w:eastAsia="Times New Roman" w:hAnsi="Times New Roman" w:cs="Times New Roman"/>
                <w:bCs/>
                <w:sz w:val="28"/>
                <w:szCs w:val="28"/>
              </w:rPr>
            </w:pPr>
          </w:p>
        </w:tc>
      </w:tr>
    </w:tbl>
    <w:p w:rsidR="00391490" w:rsidRPr="006F5A58" w:rsidRDefault="00391490" w:rsidP="00704C40">
      <w:pPr>
        <w:spacing w:after="0" w:line="240" w:lineRule="auto"/>
        <w:ind w:firstLine="851"/>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lastRenderedPageBreak/>
        <w:t>Основная цель деятельности МБДОУ: организация предоставления общедоступного и бесплатного дошкольного образования по основной образовательной программе дошкольного образования.</w:t>
      </w:r>
    </w:p>
    <w:p w:rsidR="00391490" w:rsidRPr="006F5A58" w:rsidRDefault="00391490" w:rsidP="00704C40">
      <w:pPr>
        <w:spacing w:after="0" w:line="240" w:lineRule="auto"/>
        <w:ind w:firstLine="851"/>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Основными задачами ДОО являются:</w:t>
      </w:r>
    </w:p>
    <w:p w:rsidR="00391490" w:rsidRPr="006F5A58" w:rsidRDefault="006F5A58" w:rsidP="00704C40">
      <w:pPr>
        <w:spacing w:after="0" w:line="240" w:lineRule="auto"/>
        <w:ind w:firstLine="851"/>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w:t>
      </w:r>
      <w:r w:rsidR="00391490" w:rsidRPr="006F5A58">
        <w:rPr>
          <w:rFonts w:ascii="Times New Roman" w:eastAsia="Times New Roman" w:hAnsi="Times New Roman" w:cs="Times New Roman"/>
          <w:bCs/>
          <w:sz w:val="27"/>
          <w:szCs w:val="27"/>
        </w:rPr>
        <w:t>охрана жизни и укрепление физического и психического здоровья детей; обеспечение полноценного познавательного, речевого, социально- личностного, художественно-эстетического и физического развития детей;</w:t>
      </w:r>
    </w:p>
    <w:p w:rsidR="00391490" w:rsidRPr="006F5A58" w:rsidRDefault="00391490" w:rsidP="00704C40">
      <w:pPr>
        <w:spacing w:after="0" w:line="240" w:lineRule="auto"/>
        <w:ind w:firstLine="851"/>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391490" w:rsidRPr="00391490" w:rsidRDefault="00391490" w:rsidP="00704C40">
      <w:pPr>
        <w:spacing w:after="0" w:line="240" w:lineRule="auto"/>
        <w:ind w:left="135"/>
        <w:jc w:val="center"/>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6F5A58" w:rsidP="00704C40">
      <w:pPr>
        <w:spacing w:after="0" w:line="240" w:lineRule="auto"/>
        <w:jc w:val="center"/>
        <w:outlineLvl w:val="2"/>
        <w:rPr>
          <w:rFonts w:ascii="Arial" w:eastAsia="Times New Roman" w:hAnsi="Arial" w:cs="Arial"/>
          <w:b/>
          <w:bCs/>
          <w:sz w:val="27"/>
          <w:szCs w:val="27"/>
        </w:rPr>
      </w:pPr>
      <w:r>
        <w:rPr>
          <w:rFonts w:ascii="Times New Roman" w:eastAsia="Times New Roman" w:hAnsi="Times New Roman" w:cs="Times New Roman"/>
          <w:b/>
          <w:bCs/>
          <w:sz w:val="27"/>
          <w:szCs w:val="27"/>
        </w:rPr>
        <w:t xml:space="preserve">2. </w:t>
      </w:r>
      <w:r w:rsidR="00391490" w:rsidRPr="00391490">
        <w:rPr>
          <w:rFonts w:ascii="Times New Roman" w:eastAsia="Times New Roman" w:hAnsi="Times New Roman" w:cs="Times New Roman"/>
          <w:b/>
          <w:bCs/>
          <w:sz w:val="27"/>
          <w:szCs w:val="27"/>
        </w:rPr>
        <w:t>НОРМАТИВНО-ПРАВОВОЕ ОБЕСПЕЧЕНИЕ УПРАВЛЕНИЯ ОБРАЗОВАТЕЛЬНЫМ УЧРЕЖДЕНИЕМ.</w:t>
      </w:r>
    </w:p>
    <w:p w:rsidR="00391490" w:rsidRPr="006F5A58" w:rsidRDefault="00391490" w:rsidP="00704C40">
      <w:pPr>
        <w:spacing w:after="0" w:line="240" w:lineRule="auto"/>
        <w:ind w:firstLine="851"/>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xml:space="preserve">МБДОУ </w:t>
      </w:r>
      <w:r w:rsidR="00900A5A" w:rsidRPr="006F5A58">
        <w:rPr>
          <w:rFonts w:ascii="Times New Roman" w:eastAsia="Times New Roman" w:hAnsi="Times New Roman" w:cs="Times New Roman"/>
          <w:bCs/>
          <w:sz w:val="27"/>
          <w:szCs w:val="27"/>
        </w:rPr>
        <w:t xml:space="preserve">Петрушинский детский сад «Золотая рыбка» </w:t>
      </w:r>
      <w:r w:rsidRPr="006F5A58">
        <w:rPr>
          <w:rFonts w:ascii="Times New Roman" w:eastAsia="Times New Roman" w:hAnsi="Times New Roman" w:cs="Times New Roman"/>
          <w:bCs/>
          <w:sz w:val="27"/>
          <w:szCs w:val="27"/>
        </w:rPr>
        <w:t>осуществляет свою деятельность в соответствии с Законом «Об образовании в Российской Федерации» от 29 декабря 2012 г. № 273-ФЗ, а также с</w:t>
      </w:r>
      <w:r w:rsidR="006F5A58">
        <w:rPr>
          <w:rFonts w:ascii="Times New Roman" w:eastAsia="Times New Roman" w:hAnsi="Times New Roman" w:cs="Times New Roman"/>
          <w:bCs/>
          <w:sz w:val="27"/>
          <w:szCs w:val="27"/>
        </w:rPr>
        <w:t>ледующими нормативно-правовыми</w:t>
      </w:r>
      <w:r w:rsidRPr="006F5A58">
        <w:rPr>
          <w:rFonts w:ascii="Times New Roman" w:eastAsia="Times New Roman" w:hAnsi="Times New Roman" w:cs="Times New Roman"/>
          <w:bCs/>
          <w:sz w:val="27"/>
          <w:szCs w:val="27"/>
        </w:rPr>
        <w:t xml:space="preserve"> документами:</w:t>
      </w:r>
    </w:p>
    <w:p w:rsidR="00391490" w:rsidRPr="006F5A58" w:rsidRDefault="00704C40" w:rsidP="00704C40">
      <w:pPr>
        <w:spacing w:after="0" w:line="240" w:lineRule="auto"/>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 xml:space="preserve">·        Порядком организации </w:t>
      </w:r>
      <w:r w:rsidR="00391490" w:rsidRPr="006F5A58">
        <w:rPr>
          <w:rFonts w:ascii="Times New Roman" w:eastAsia="Times New Roman" w:hAnsi="Times New Roman" w:cs="Times New Roman"/>
          <w:bCs/>
          <w:sz w:val="27"/>
          <w:szCs w:val="27"/>
        </w:rPr>
        <w:t>образовательной деятельности, утвержденным приказом Министерства образования и науки РФ от30.08.2013 № 1014;</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Конвенцией ООН о правах ребёнка.</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Санитарно-эпидемиологическими правилами и нормативами СанПиН 2.4.1.3049-13;</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Письмом Министерства образования и науки РФ от 21.10.2010 г. 03-248 «О разработке Основной общеобразовательной программы дошкольного образования»;</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Постановлением Правительства РФ от 5 августа 2013 г. № 662 «Об осуществлении мониторинга системы образования».</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Федеральным законом «Об основных гарантиях прав ребёнка Российской Федерации» от 24.07.1998г. № 124-ФЗ;</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Действующими нормативно правовыми документами в сфере образования;</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Распорядительными документами Учредителя;</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xml:space="preserve">·        Уставом МБДОУ </w:t>
      </w:r>
      <w:r w:rsidR="00900A5A" w:rsidRPr="006F5A58">
        <w:rPr>
          <w:rFonts w:ascii="Times New Roman" w:eastAsia="Times New Roman" w:hAnsi="Times New Roman" w:cs="Times New Roman"/>
          <w:bCs/>
          <w:sz w:val="27"/>
          <w:szCs w:val="27"/>
        </w:rPr>
        <w:t>Петрушинский детский сад «Золотая рыбка</w:t>
      </w:r>
      <w:r w:rsidRPr="006F5A58">
        <w:rPr>
          <w:rFonts w:ascii="Times New Roman" w:eastAsia="Times New Roman" w:hAnsi="Times New Roman" w:cs="Times New Roman"/>
          <w:bCs/>
          <w:sz w:val="27"/>
          <w:szCs w:val="27"/>
        </w:rPr>
        <w:t>»</w:t>
      </w:r>
    </w:p>
    <w:p w:rsidR="00391490" w:rsidRPr="00391490" w:rsidRDefault="00391490" w:rsidP="00704C40">
      <w:pPr>
        <w:spacing w:after="0" w:line="240" w:lineRule="auto"/>
        <w:ind w:firstLine="851"/>
        <w:jc w:val="both"/>
        <w:outlineLvl w:val="2"/>
        <w:rPr>
          <w:rFonts w:ascii="Arial" w:eastAsia="Times New Roman" w:hAnsi="Arial" w:cs="Arial"/>
          <w:b/>
          <w:bCs/>
          <w:sz w:val="27"/>
          <w:szCs w:val="27"/>
        </w:rPr>
      </w:pPr>
      <w:r w:rsidRPr="006F5A58">
        <w:rPr>
          <w:rFonts w:ascii="Times New Roman" w:eastAsia="Times New Roman" w:hAnsi="Times New Roman" w:cs="Times New Roman"/>
          <w:bCs/>
          <w:sz w:val="27"/>
          <w:szCs w:val="27"/>
        </w:rPr>
        <w:t>Управление Детским садом</w:t>
      </w:r>
      <w:r w:rsidR="006F5A58">
        <w:rPr>
          <w:rFonts w:ascii="Times New Roman" w:eastAsia="Times New Roman" w:hAnsi="Times New Roman" w:cs="Times New Roman"/>
          <w:bCs/>
          <w:sz w:val="27"/>
          <w:szCs w:val="27"/>
        </w:rPr>
        <w:t xml:space="preserve"> осуществляется также на основании </w:t>
      </w:r>
      <w:r w:rsidRPr="006F5A58">
        <w:rPr>
          <w:rFonts w:ascii="Times New Roman" w:eastAsia="Times New Roman" w:hAnsi="Times New Roman" w:cs="Times New Roman"/>
          <w:bCs/>
          <w:sz w:val="27"/>
          <w:szCs w:val="27"/>
        </w:rPr>
        <w:t>локальных документов, утвержденных в установленном порядке</w:t>
      </w:r>
      <w:r w:rsidRPr="00391490">
        <w:rPr>
          <w:rFonts w:ascii="Times New Roman" w:eastAsia="Times New Roman" w:hAnsi="Times New Roman" w:cs="Times New Roman"/>
          <w:b/>
          <w:bCs/>
          <w:sz w:val="27"/>
          <w:szCs w:val="27"/>
        </w:rPr>
        <w:t>:</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Коллективного договора между администрацией и профсоюзным комитетом;</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xml:space="preserve">·        Договора между МБДОУ </w:t>
      </w:r>
      <w:r w:rsidR="00900A5A" w:rsidRPr="006F5A58">
        <w:rPr>
          <w:rFonts w:ascii="Times New Roman" w:eastAsia="Times New Roman" w:hAnsi="Times New Roman" w:cs="Times New Roman"/>
          <w:bCs/>
          <w:sz w:val="27"/>
          <w:szCs w:val="27"/>
        </w:rPr>
        <w:t>Петрушинский детский сад «Золотая рыбка</w:t>
      </w:r>
      <w:r w:rsidR="00704C40">
        <w:rPr>
          <w:rFonts w:ascii="Times New Roman" w:eastAsia="Times New Roman" w:hAnsi="Times New Roman" w:cs="Times New Roman"/>
          <w:bCs/>
          <w:sz w:val="27"/>
          <w:szCs w:val="27"/>
        </w:rPr>
        <w:t xml:space="preserve">» </w:t>
      </w:r>
      <w:r w:rsidRPr="006F5A58">
        <w:rPr>
          <w:rFonts w:ascii="Times New Roman" w:eastAsia="Times New Roman" w:hAnsi="Times New Roman" w:cs="Times New Roman"/>
          <w:bCs/>
          <w:sz w:val="27"/>
          <w:szCs w:val="27"/>
        </w:rPr>
        <w:t>и родителями;</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Трудовых договоров между администрацией и работниками;</w:t>
      </w:r>
    </w:p>
    <w:p w:rsidR="00391490" w:rsidRPr="006F5A58" w:rsidRDefault="00704C40" w:rsidP="00704C40">
      <w:pPr>
        <w:spacing w:after="0" w:line="240" w:lineRule="auto"/>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 xml:space="preserve">·        Штатного </w:t>
      </w:r>
      <w:r w:rsidR="00391490" w:rsidRPr="006F5A58">
        <w:rPr>
          <w:rFonts w:ascii="Times New Roman" w:eastAsia="Times New Roman" w:hAnsi="Times New Roman" w:cs="Times New Roman"/>
          <w:bCs/>
          <w:sz w:val="27"/>
          <w:szCs w:val="27"/>
        </w:rPr>
        <w:t>расписания;</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Правил внутреннего трудового распорядка Детского сада;</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xml:space="preserve">·        Инструкций по организации </w:t>
      </w:r>
      <w:r w:rsidR="00704C40">
        <w:rPr>
          <w:rFonts w:ascii="Times New Roman" w:eastAsia="Times New Roman" w:hAnsi="Times New Roman" w:cs="Times New Roman"/>
          <w:bCs/>
          <w:sz w:val="27"/>
          <w:szCs w:val="27"/>
        </w:rPr>
        <w:t xml:space="preserve">охраны жизни и здоровья детей и работников </w:t>
      </w:r>
      <w:r w:rsidRPr="006F5A58">
        <w:rPr>
          <w:rFonts w:ascii="Times New Roman" w:eastAsia="Times New Roman" w:hAnsi="Times New Roman" w:cs="Times New Roman"/>
          <w:bCs/>
          <w:sz w:val="27"/>
          <w:szCs w:val="27"/>
        </w:rPr>
        <w:t>Детского сада;</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lastRenderedPageBreak/>
        <w:t>·        Должностных инструкций работников;</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Годового плана работы Детского сада;</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Планов работы специалистов и воспитателей;</w:t>
      </w:r>
    </w:p>
    <w:p w:rsidR="00391490" w:rsidRPr="006F5A58" w:rsidRDefault="00391490" w:rsidP="00704C40">
      <w:pPr>
        <w:spacing w:after="0" w:line="240" w:lineRule="auto"/>
        <w:jc w:val="both"/>
        <w:outlineLvl w:val="2"/>
        <w:rPr>
          <w:rFonts w:ascii="Arial" w:eastAsia="Times New Roman" w:hAnsi="Arial" w:cs="Arial"/>
          <w:bCs/>
          <w:sz w:val="27"/>
          <w:szCs w:val="27"/>
        </w:rPr>
      </w:pPr>
      <w:r w:rsidRPr="006F5A58">
        <w:rPr>
          <w:rFonts w:ascii="Times New Roman" w:eastAsia="Times New Roman" w:hAnsi="Times New Roman" w:cs="Times New Roman"/>
          <w:bCs/>
          <w:sz w:val="27"/>
          <w:szCs w:val="27"/>
        </w:rPr>
        <w:t>·        Приказов заведующего, других локальных актов.</w:t>
      </w:r>
    </w:p>
    <w:p w:rsidR="00704C40" w:rsidRDefault="00704C40" w:rsidP="00704C40">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3. </w:t>
      </w:r>
      <w:r w:rsidR="00391490" w:rsidRPr="00391490">
        <w:rPr>
          <w:rFonts w:ascii="Times New Roman" w:eastAsia="Times New Roman" w:hAnsi="Times New Roman" w:cs="Times New Roman"/>
          <w:b/>
          <w:bCs/>
          <w:sz w:val="27"/>
          <w:szCs w:val="27"/>
        </w:rPr>
        <w:t>ФОРМЫ И СТРУКТУРА УПРАВЛЕНИЯ</w:t>
      </w:r>
      <w:r>
        <w:rPr>
          <w:rFonts w:ascii="Times New Roman" w:eastAsia="Times New Roman" w:hAnsi="Times New Roman" w:cs="Times New Roman"/>
          <w:b/>
          <w:bCs/>
          <w:sz w:val="27"/>
          <w:szCs w:val="27"/>
        </w:rPr>
        <w:t xml:space="preserve"> </w:t>
      </w:r>
    </w:p>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 xml:space="preserve">МБДОУ </w:t>
      </w:r>
      <w:r w:rsidR="00704C40">
        <w:rPr>
          <w:rFonts w:ascii="Times New Roman" w:eastAsia="Times New Roman" w:hAnsi="Times New Roman" w:cs="Times New Roman"/>
          <w:b/>
          <w:bCs/>
          <w:sz w:val="27"/>
          <w:szCs w:val="27"/>
        </w:rPr>
        <w:t>ПЕТРУШИНСКИЙ ДЕТСКИЙ САД «ЗОЛОТАЯ РЫБКА</w:t>
      </w:r>
      <w:r w:rsidR="00704C40" w:rsidRPr="00391490">
        <w:rPr>
          <w:rFonts w:ascii="Times New Roman" w:eastAsia="Times New Roman" w:hAnsi="Times New Roman" w:cs="Times New Roman"/>
          <w:b/>
          <w:bCs/>
          <w:sz w:val="27"/>
          <w:szCs w:val="27"/>
        </w:rPr>
        <w:t>»</w:t>
      </w:r>
    </w:p>
    <w:p w:rsidR="00704C40" w:rsidRDefault="00704C40" w:rsidP="00704C40">
      <w:pPr>
        <w:spacing w:after="0" w:line="240" w:lineRule="auto"/>
        <w:ind w:firstLine="851"/>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Управление Детским садом строится </w:t>
      </w:r>
      <w:r w:rsidR="00391490" w:rsidRPr="00704C40">
        <w:rPr>
          <w:rFonts w:ascii="Times New Roman" w:eastAsia="Times New Roman" w:hAnsi="Times New Roman" w:cs="Times New Roman"/>
          <w:bCs/>
          <w:sz w:val="27"/>
          <w:szCs w:val="27"/>
        </w:rPr>
        <w:t>в соответствии с Законом «Об обра</w:t>
      </w:r>
      <w:r>
        <w:rPr>
          <w:rFonts w:ascii="Times New Roman" w:eastAsia="Times New Roman" w:hAnsi="Times New Roman" w:cs="Times New Roman"/>
          <w:bCs/>
          <w:sz w:val="27"/>
          <w:szCs w:val="27"/>
        </w:rPr>
        <w:t xml:space="preserve">зовании в Российской Федерации» </w:t>
      </w:r>
      <w:r w:rsidR="00391490" w:rsidRPr="00704C40">
        <w:rPr>
          <w:rFonts w:ascii="Times New Roman" w:eastAsia="Times New Roman" w:hAnsi="Times New Roman" w:cs="Times New Roman"/>
          <w:bCs/>
          <w:sz w:val="27"/>
          <w:szCs w:val="27"/>
        </w:rPr>
        <w:t>на принципах</w:t>
      </w:r>
      <w:r>
        <w:rPr>
          <w:rFonts w:ascii="Times New Roman" w:eastAsia="Times New Roman" w:hAnsi="Times New Roman" w:cs="Times New Roman"/>
          <w:bCs/>
          <w:sz w:val="27"/>
          <w:szCs w:val="27"/>
        </w:rPr>
        <w:t xml:space="preserve"> единоначалия и самоуправления.</w:t>
      </w:r>
    </w:p>
    <w:p w:rsidR="00391490" w:rsidRPr="00704C40" w:rsidRDefault="00391490" w:rsidP="00704C40">
      <w:pPr>
        <w:spacing w:after="0" w:line="240" w:lineRule="auto"/>
        <w:ind w:firstLine="851"/>
        <w:jc w:val="both"/>
        <w:outlineLvl w:val="2"/>
        <w:rPr>
          <w:rFonts w:ascii="Arial" w:eastAsia="Times New Roman" w:hAnsi="Arial" w:cs="Arial"/>
          <w:bCs/>
          <w:sz w:val="27"/>
          <w:szCs w:val="27"/>
        </w:rPr>
      </w:pPr>
      <w:r w:rsidRPr="00704C40">
        <w:rPr>
          <w:rFonts w:ascii="Times New Roman" w:eastAsia="Times New Roman" w:hAnsi="Times New Roman" w:cs="Times New Roman"/>
          <w:bCs/>
          <w:sz w:val="27"/>
          <w:szCs w:val="27"/>
          <w:u w:val="single"/>
        </w:rPr>
        <w:t>Формами самоуправления ДОУ являются:</w:t>
      </w:r>
    </w:p>
    <w:p w:rsidR="00391490" w:rsidRPr="00704C40" w:rsidRDefault="00391490" w:rsidP="00704C40">
      <w:pPr>
        <w:pStyle w:val="a6"/>
        <w:numPr>
          <w:ilvl w:val="0"/>
          <w:numId w:val="1"/>
        </w:numPr>
        <w:spacing w:after="0" w:line="240" w:lineRule="auto"/>
        <w:outlineLvl w:val="2"/>
        <w:rPr>
          <w:rFonts w:ascii="Arial" w:eastAsia="Times New Roman" w:hAnsi="Arial" w:cs="Arial"/>
          <w:bCs/>
          <w:sz w:val="27"/>
          <w:szCs w:val="27"/>
        </w:rPr>
      </w:pPr>
      <w:r w:rsidRPr="00704C40">
        <w:rPr>
          <w:rFonts w:ascii="Times New Roman" w:eastAsia="Times New Roman" w:hAnsi="Times New Roman" w:cs="Times New Roman"/>
          <w:bCs/>
          <w:sz w:val="27"/>
          <w:szCs w:val="27"/>
        </w:rPr>
        <w:t>Педагогический совет;</w:t>
      </w:r>
    </w:p>
    <w:p w:rsidR="00391490" w:rsidRPr="00704C40" w:rsidRDefault="00391490" w:rsidP="00704C40">
      <w:pPr>
        <w:pStyle w:val="a6"/>
        <w:numPr>
          <w:ilvl w:val="0"/>
          <w:numId w:val="1"/>
        </w:numPr>
        <w:spacing w:after="0" w:line="240" w:lineRule="auto"/>
        <w:outlineLvl w:val="2"/>
        <w:rPr>
          <w:rFonts w:ascii="Arial" w:eastAsia="Times New Roman" w:hAnsi="Arial" w:cs="Arial"/>
          <w:bCs/>
          <w:sz w:val="27"/>
          <w:szCs w:val="27"/>
        </w:rPr>
      </w:pPr>
      <w:r w:rsidRPr="00704C40">
        <w:rPr>
          <w:rFonts w:ascii="Times New Roman" w:eastAsia="Times New Roman" w:hAnsi="Times New Roman" w:cs="Times New Roman"/>
          <w:bCs/>
          <w:sz w:val="27"/>
          <w:szCs w:val="27"/>
        </w:rPr>
        <w:t>Общее собрание;</w:t>
      </w:r>
    </w:p>
    <w:p w:rsidR="00391490" w:rsidRPr="00704C40" w:rsidRDefault="00391490" w:rsidP="00704C40">
      <w:pPr>
        <w:pStyle w:val="a6"/>
        <w:numPr>
          <w:ilvl w:val="0"/>
          <w:numId w:val="1"/>
        </w:numPr>
        <w:spacing w:after="0" w:line="240" w:lineRule="auto"/>
        <w:outlineLvl w:val="2"/>
        <w:rPr>
          <w:rFonts w:ascii="Arial" w:eastAsia="Times New Roman" w:hAnsi="Arial" w:cs="Arial"/>
          <w:bCs/>
          <w:sz w:val="27"/>
          <w:szCs w:val="27"/>
        </w:rPr>
      </w:pPr>
      <w:r w:rsidRPr="00704C40">
        <w:rPr>
          <w:rFonts w:ascii="Times New Roman" w:eastAsia="Times New Roman" w:hAnsi="Times New Roman" w:cs="Times New Roman"/>
          <w:bCs/>
          <w:sz w:val="27"/>
          <w:szCs w:val="27"/>
        </w:rPr>
        <w:t>Собрание трудового коллектива;</w:t>
      </w:r>
    </w:p>
    <w:p w:rsidR="00391490" w:rsidRPr="00704C40" w:rsidRDefault="00391490" w:rsidP="00704C40">
      <w:pPr>
        <w:pStyle w:val="a6"/>
        <w:numPr>
          <w:ilvl w:val="0"/>
          <w:numId w:val="1"/>
        </w:numPr>
        <w:spacing w:after="0" w:line="240" w:lineRule="auto"/>
        <w:outlineLvl w:val="2"/>
        <w:rPr>
          <w:rFonts w:ascii="Arial" w:eastAsia="Times New Roman" w:hAnsi="Arial" w:cs="Arial"/>
          <w:bCs/>
          <w:sz w:val="27"/>
          <w:szCs w:val="27"/>
        </w:rPr>
      </w:pPr>
      <w:r w:rsidRPr="00704C40">
        <w:rPr>
          <w:rFonts w:ascii="Times New Roman" w:eastAsia="Times New Roman" w:hAnsi="Times New Roman" w:cs="Times New Roman"/>
          <w:bCs/>
          <w:sz w:val="27"/>
          <w:szCs w:val="27"/>
        </w:rPr>
        <w:t>Попечительский совет</w:t>
      </w:r>
      <w:r w:rsidR="00704C40" w:rsidRPr="00704C40">
        <w:rPr>
          <w:rFonts w:ascii="Times New Roman" w:eastAsia="Times New Roman" w:hAnsi="Times New Roman" w:cs="Times New Roman"/>
          <w:bCs/>
          <w:sz w:val="27"/>
          <w:szCs w:val="27"/>
        </w:rPr>
        <w:t>;</w:t>
      </w:r>
    </w:p>
    <w:p w:rsidR="00391490" w:rsidRPr="00704C40" w:rsidRDefault="00391490" w:rsidP="00704C40">
      <w:pPr>
        <w:pStyle w:val="a6"/>
        <w:numPr>
          <w:ilvl w:val="0"/>
          <w:numId w:val="1"/>
        </w:numPr>
        <w:spacing w:after="0" w:line="240" w:lineRule="auto"/>
        <w:outlineLvl w:val="2"/>
        <w:rPr>
          <w:rFonts w:ascii="Arial" w:eastAsia="Times New Roman" w:hAnsi="Arial" w:cs="Arial"/>
          <w:bCs/>
          <w:sz w:val="27"/>
          <w:szCs w:val="27"/>
        </w:rPr>
      </w:pPr>
      <w:r w:rsidRPr="00704C40">
        <w:rPr>
          <w:rFonts w:ascii="Times New Roman" w:eastAsia="Times New Roman" w:hAnsi="Times New Roman" w:cs="Times New Roman"/>
          <w:bCs/>
          <w:sz w:val="27"/>
          <w:szCs w:val="27"/>
        </w:rPr>
        <w:t>Родительский комитет.</w:t>
      </w:r>
    </w:p>
    <w:p w:rsidR="00391490" w:rsidRPr="00704C40" w:rsidRDefault="00391490" w:rsidP="00704C40">
      <w:pPr>
        <w:spacing w:after="0" w:line="240" w:lineRule="auto"/>
        <w:ind w:firstLine="851"/>
        <w:jc w:val="both"/>
        <w:outlineLvl w:val="2"/>
        <w:rPr>
          <w:rFonts w:ascii="Arial" w:eastAsia="Times New Roman" w:hAnsi="Arial" w:cs="Arial"/>
          <w:bCs/>
          <w:sz w:val="27"/>
          <w:szCs w:val="27"/>
        </w:rPr>
      </w:pPr>
      <w:r w:rsidRPr="00704C40">
        <w:rPr>
          <w:rFonts w:ascii="Times New Roman" w:eastAsia="Times New Roman" w:hAnsi="Times New Roman" w:cs="Times New Roman"/>
          <w:bCs/>
          <w:sz w:val="27"/>
          <w:szCs w:val="27"/>
        </w:rPr>
        <w:t xml:space="preserve">В структуру управляющей системы </w:t>
      </w:r>
      <w:r w:rsidR="00704C40">
        <w:rPr>
          <w:rFonts w:ascii="Times New Roman" w:eastAsia="Times New Roman" w:hAnsi="Times New Roman" w:cs="Times New Roman"/>
          <w:bCs/>
          <w:sz w:val="27"/>
          <w:szCs w:val="27"/>
        </w:rPr>
        <w:t xml:space="preserve">Детского сад входят: Учредитель </w:t>
      </w:r>
      <w:r w:rsidRPr="00704C40">
        <w:rPr>
          <w:rFonts w:ascii="Times New Roman" w:eastAsia="Times New Roman" w:hAnsi="Times New Roman" w:cs="Times New Roman"/>
          <w:bCs/>
          <w:sz w:val="27"/>
          <w:szCs w:val="27"/>
        </w:rPr>
        <w:t>и</w:t>
      </w:r>
      <w:r w:rsidR="00704C40">
        <w:rPr>
          <w:rFonts w:ascii="Times New Roman" w:eastAsia="Times New Roman" w:hAnsi="Times New Roman" w:cs="Times New Roman"/>
          <w:bCs/>
          <w:sz w:val="27"/>
          <w:szCs w:val="27"/>
        </w:rPr>
        <w:t xml:space="preserve"> </w:t>
      </w:r>
      <w:r w:rsidRPr="00704C40">
        <w:rPr>
          <w:rFonts w:ascii="Times New Roman" w:eastAsia="Times New Roman" w:hAnsi="Times New Roman" w:cs="Times New Roman"/>
          <w:bCs/>
          <w:sz w:val="27"/>
          <w:szCs w:val="27"/>
        </w:rPr>
        <w:t>заведующий</w:t>
      </w:r>
      <w:r w:rsidR="00704C40">
        <w:rPr>
          <w:rFonts w:ascii="Times New Roman" w:eastAsia="Times New Roman" w:hAnsi="Times New Roman" w:cs="Times New Roman"/>
          <w:bCs/>
          <w:sz w:val="27"/>
          <w:szCs w:val="27"/>
        </w:rPr>
        <w:t xml:space="preserve"> </w:t>
      </w:r>
      <w:r w:rsidRPr="00704C40">
        <w:rPr>
          <w:rFonts w:ascii="Times New Roman" w:eastAsia="Times New Roman" w:hAnsi="Times New Roman" w:cs="Times New Roman"/>
          <w:bCs/>
          <w:sz w:val="27"/>
          <w:szCs w:val="27"/>
        </w:rPr>
        <w:t>Детским садом.</w:t>
      </w:r>
    </w:p>
    <w:p w:rsidR="00391490" w:rsidRPr="00704C40" w:rsidRDefault="00391490" w:rsidP="00704C40">
      <w:pPr>
        <w:spacing w:after="0" w:line="240" w:lineRule="auto"/>
        <w:ind w:firstLine="851"/>
        <w:jc w:val="both"/>
        <w:outlineLvl w:val="2"/>
        <w:rPr>
          <w:rFonts w:ascii="Arial" w:eastAsia="Times New Roman" w:hAnsi="Arial" w:cs="Arial"/>
          <w:bCs/>
          <w:sz w:val="27"/>
          <w:szCs w:val="27"/>
        </w:rPr>
      </w:pPr>
      <w:r w:rsidRPr="00704C40">
        <w:rPr>
          <w:rFonts w:ascii="Times New Roman" w:eastAsia="Times New Roman" w:hAnsi="Times New Roman" w:cs="Times New Roman"/>
          <w:bCs/>
          <w:sz w:val="27"/>
          <w:szCs w:val="27"/>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391490" w:rsidRPr="00704C40" w:rsidRDefault="00391490" w:rsidP="00704C40">
      <w:pPr>
        <w:spacing w:after="0" w:line="240" w:lineRule="auto"/>
        <w:ind w:firstLine="851"/>
        <w:jc w:val="both"/>
        <w:outlineLvl w:val="2"/>
        <w:rPr>
          <w:rFonts w:ascii="Arial" w:eastAsia="Times New Roman" w:hAnsi="Arial" w:cs="Arial"/>
          <w:bCs/>
          <w:sz w:val="27"/>
          <w:szCs w:val="27"/>
        </w:rPr>
      </w:pPr>
      <w:r w:rsidRPr="00704C40">
        <w:rPr>
          <w:rFonts w:ascii="Times New Roman" w:eastAsia="Times New Roman" w:hAnsi="Times New Roman" w:cs="Times New Roman"/>
          <w:bCs/>
          <w:sz w:val="27"/>
          <w:szCs w:val="27"/>
        </w:rPr>
        <w:t>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В Детском </w:t>
      </w:r>
      <w:r w:rsidR="00471442">
        <w:rPr>
          <w:rFonts w:ascii="Times New Roman" w:eastAsia="Times New Roman" w:hAnsi="Times New Roman" w:cs="Times New Roman"/>
          <w:bCs/>
          <w:sz w:val="27"/>
          <w:szCs w:val="27"/>
        </w:rPr>
        <w:t xml:space="preserve">саду </w:t>
      </w:r>
      <w:r w:rsidRPr="00704C40">
        <w:rPr>
          <w:rFonts w:ascii="Times New Roman" w:eastAsia="Times New Roman" w:hAnsi="Times New Roman" w:cs="Times New Roman"/>
          <w:bCs/>
          <w:sz w:val="27"/>
          <w:szCs w:val="27"/>
        </w:rPr>
        <w:t>создана система управления в соответствии с целями и содержанием работы учреждения.</w:t>
      </w:r>
    </w:p>
    <w:p w:rsidR="00391490" w:rsidRPr="00704C40" w:rsidRDefault="00391490" w:rsidP="00704C40">
      <w:pPr>
        <w:spacing w:after="0" w:line="240" w:lineRule="auto"/>
        <w:ind w:firstLine="851"/>
        <w:jc w:val="both"/>
        <w:outlineLvl w:val="2"/>
        <w:rPr>
          <w:rFonts w:ascii="Arial" w:eastAsia="Times New Roman" w:hAnsi="Arial" w:cs="Arial"/>
          <w:bCs/>
          <w:sz w:val="27"/>
          <w:szCs w:val="27"/>
        </w:rPr>
      </w:pPr>
      <w:r w:rsidRPr="00704C40">
        <w:rPr>
          <w:rFonts w:ascii="Times New Roman" w:eastAsia="Times New Roman" w:hAnsi="Times New Roman" w:cs="Times New Roman"/>
          <w:bCs/>
          <w:sz w:val="27"/>
          <w:szCs w:val="27"/>
        </w:rPr>
        <w:t> В детском саду функционирует Первичная профсоюзная организация. </w:t>
      </w:r>
    </w:p>
    <w:p w:rsidR="00900A5A" w:rsidRDefault="00391490" w:rsidP="00704C40">
      <w:pPr>
        <w:spacing w:after="0" w:line="240" w:lineRule="auto"/>
        <w:ind w:left="135"/>
        <w:outlineLvl w:val="2"/>
        <w:rPr>
          <w:rFonts w:ascii="Times New Roman" w:eastAsia="Times New Roman" w:hAnsi="Times New Roman" w:cs="Times New Roman"/>
          <w:b/>
          <w:bCs/>
          <w:sz w:val="27"/>
          <w:szCs w:val="27"/>
        </w:rPr>
      </w:pPr>
      <w:r w:rsidRPr="00391490">
        <w:rPr>
          <w:rFonts w:ascii="Arial" w:eastAsia="Times New Roman" w:hAnsi="Arial" w:cs="Arial"/>
          <w:b/>
          <w:bCs/>
          <w:sz w:val="27"/>
          <w:szCs w:val="27"/>
        </w:rPr>
        <w:t> </w:t>
      </w:r>
    </w:p>
    <w:p w:rsidR="00391490" w:rsidRPr="00391490" w:rsidRDefault="00704C40" w:rsidP="00704C40">
      <w:pPr>
        <w:spacing w:after="0" w:line="240" w:lineRule="auto"/>
        <w:jc w:val="center"/>
        <w:outlineLvl w:val="2"/>
        <w:rPr>
          <w:rFonts w:ascii="Arial" w:eastAsia="Times New Roman" w:hAnsi="Arial" w:cs="Arial"/>
          <w:b/>
          <w:bCs/>
          <w:sz w:val="27"/>
          <w:szCs w:val="27"/>
        </w:rPr>
      </w:pPr>
      <w:r>
        <w:rPr>
          <w:rFonts w:ascii="Times New Roman" w:eastAsia="Times New Roman" w:hAnsi="Times New Roman" w:cs="Times New Roman"/>
          <w:b/>
          <w:bCs/>
          <w:sz w:val="27"/>
          <w:szCs w:val="27"/>
        </w:rPr>
        <w:t xml:space="preserve">4. РЕЗУЛЬТАТИВНОСТЬ СИСТЕМЫ </w:t>
      </w:r>
      <w:r w:rsidR="00391490" w:rsidRPr="00391490">
        <w:rPr>
          <w:rFonts w:ascii="Times New Roman" w:eastAsia="Times New Roman" w:hAnsi="Times New Roman" w:cs="Times New Roman"/>
          <w:b/>
          <w:bCs/>
          <w:sz w:val="27"/>
          <w:szCs w:val="27"/>
        </w:rPr>
        <w:t>УПРАВЛЕНИЯ.</w:t>
      </w:r>
    </w:p>
    <w:p w:rsidR="00391490" w:rsidRPr="00391490" w:rsidRDefault="00391490" w:rsidP="00704C40">
      <w:pPr>
        <w:spacing w:after="0" w:line="240" w:lineRule="auto"/>
        <w:ind w:left="49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985B2A">
      <w:pPr>
        <w:spacing w:after="0" w:line="240" w:lineRule="auto"/>
        <w:ind w:firstLine="851"/>
        <w:jc w:val="both"/>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Контрольно-аналитическая деятельность в детском саду</w:t>
      </w:r>
      <w:r w:rsidR="00985B2A">
        <w:rPr>
          <w:rFonts w:ascii="Times New Roman" w:eastAsia="Times New Roman" w:hAnsi="Times New Roman" w:cs="Times New Roman"/>
          <w:b/>
          <w:bCs/>
          <w:sz w:val="27"/>
          <w:szCs w:val="27"/>
        </w:rPr>
        <w:t>.</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Функционирование внутренней системы оценки качества образования.</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 xml:space="preserve">В МБДОУ </w:t>
      </w:r>
      <w:r w:rsidR="00900A5A" w:rsidRPr="00985B2A">
        <w:rPr>
          <w:rFonts w:ascii="Times New Roman" w:eastAsia="Times New Roman" w:hAnsi="Times New Roman" w:cs="Times New Roman"/>
          <w:bCs/>
          <w:sz w:val="27"/>
          <w:szCs w:val="27"/>
        </w:rPr>
        <w:t>Петрушинский детский сад «Золотая рыбка</w:t>
      </w:r>
      <w:r w:rsidRPr="00985B2A">
        <w:rPr>
          <w:rFonts w:ascii="Times New Roman" w:eastAsia="Times New Roman" w:hAnsi="Times New Roman" w:cs="Times New Roman"/>
          <w:bCs/>
          <w:sz w:val="27"/>
          <w:szCs w:val="27"/>
        </w:rPr>
        <w:t>» внутренний контроль осуществляют заведующий, завхоз, </w:t>
      </w:r>
      <w:r w:rsidR="00900A5A" w:rsidRPr="00985B2A">
        <w:rPr>
          <w:rFonts w:ascii="Times New Roman" w:eastAsia="Times New Roman" w:hAnsi="Times New Roman" w:cs="Times New Roman"/>
          <w:bCs/>
          <w:sz w:val="27"/>
          <w:szCs w:val="27"/>
        </w:rPr>
        <w:t>старший воспитатель</w:t>
      </w:r>
      <w:r w:rsidRPr="00985B2A">
        <w:rPr>
          <w:rFonts w:ascii="Times New Roman" w:eastAsia="Times New Roman" w:hAnsi="Times New Roman" w:cs="Times New Roman"/>
          <w:bCs/>
          <w:sz w:val="27"/>
          <w:szCs w:val="27"/>
        </w:rPr>
        <w:t xml:space="preserve">, а также педагоги, работающие на самоконтроле.  Порядок внутреннего контроля </w:t>
      </w:r>
      <w:r w:rsidRPr="00985B2A">
        <w:rPr>
          <w:rFonts w:ascii="Times New Roman" w:eastAsia="Times New Roman" w:hAnsi="Times New Roman" w:cs="Times New Roman"/>
          <w:bCs/>
          <w:sz w:val="27"/>
          <w:szCs w:val="27"/>
        </w:rPr>
        <w:lastRenderedPageBreak/>
        <w:t>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Контроль   в Детском саду проводится по плану, утвержденному заведующим на начало учебного года, и представляет собой следующие виды:</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                    оперативный контроль;</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                    тематический;</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                    самоконтроль;</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                    самоанализ;</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                    взаимоконтроль;</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                    итоговый;</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                    мониторинг.</w:t>
      </w:r>
    </w:p>
    <w:p w:rsidR="00391490" w:rsidRPr="00985B2A" w:rsidRDefault="009F43E3" w:rsidP="00985B2A">
      <w:pPr>
        <w:spacing w:after="0" w:line="240" w:lineRule="auto"/>
        <w:ind w:firstLine="851"/>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 xml:space="preserve">Результаты контроля выносятся на </w:t>
      </w:r>
      <w:r w:rsidR="00391490" w:rsidRPr="00985B2A">
        <w:rPr>
          <w:rFonts w:ascii="Times New Roman" w:eastAsia="Times New Roman" w:hAnsi="Times New Roman" w:cs="Times New Roman"/>
          <w:bCs/>
          <w:sz w:val="27"/>
          <w:szCs w:val="27"/>
        </w:rPr>
        <w:t>обсуждение</w:t>
      </w:r>
      <w:r>
        <w:rPr>
          <w:rFonts w:ascii="Times New Roman" w:eastAsia="Times New Roman" w:hAnsi="Times New Roman" w:cs="Times New Roman"/>
          <w:bCs/>
          <w:sz w:val="27"/>
          <w:szCs w:val="27"/>
        </w:rPr>
        <w:t xml:space="preserve"> на </w:t>
      </w:r>
      <w:r w:rsidR="00391490" w:rsidRPr="00985B2A">
        <w:rPr>
          <w:rFonts w:ascii="Times New Roman" w:eastAsia="Times New Roman" w:hAnsi="Times New Roman" w:cs="Times New Roman"/>
          <w:bCs/>
          <w:sz w:val="27"/>
          <w:szCs w:val="27"/>
        </w:rPr>
        <w:t>п</w:t>
      </w:r>
      <w:r>
        <w:rPr>
          <w:rFonts w:ascii="Times New Roman" w:eastAsia="Times New Roman" w:hAnsi="Times New Roman" w:cs="Times New Roman"/>
          <w:bCs/>
          <w:sz w:val="27"/>
          <w:szCs w:val="27"/>
        </w:rPr>
        <w:t xml:space="preserve">едагогические советы, совещания </w:t>
      </w:r>
      <w:r w:rsidR="00391490" w:rsidRPr="00985B2A">
        <w:rPr>
          <w:rFonts w:ascii="Times New Roman" w:eastAsia="Times New Roman" w:hAnsi="Times New Roman" w:cs="Times New Roman"/>
          <w:bCs/>
          <w:sz w:val="27"/>
          <w:szCs w:val="27"/>
        </w:rPr>
        <w:t>при</w:t>
      </w:r>
      <w:r>
        <w:rPr>
          <w:rFonts w:ascii="Times New Roman" w:eastAsia="Times New Roman" w:hAnsi="Times New Roman" w:cs="Times New Roman"/>
          <w:bCs/>
          <w:sz w:val="27"/>
          <w:szCs w:val="27"/>
        </w:rPr>
        <w:t xml:space="preserve"> </w:t>
      </w:r>
      <w:r w:rsidR="00391490" w:rsidRPr="00985B2A">
        <w:rPr>
          <w:rFonts w:ascii="Times New Roman" w:eastAsia="Times New Roman" w:hAnsi="Times New Roman" w:cs="Times New Roman"/>
          <w:bCs/>
          <w:sz w:val="27"/>
          <w:szCs w:val="27"/>
        </w:rPr>
        <w:t xml:space="preserve">заведующем, заслушиваются </w:t>
      </w:r>
      <w:r w:rsidR="00471442">
        <w:rPr>
          <w:rFonts w:ascii="Times New Roman" w:eastAsia="Times New Roman" w:hAnsi="Times New Roman" w:cs="Times New Roman"/>
          <w:bCs/>
          <w:sz w:val="27"/>
          <w:szCs w:val="27"/>
        </w:rPr>
        <w:t xml:space="preserve">на </w:t>
      </w:r>
      <w:r w:rsidR="00391490" w:rsidRPr="00985B2A">
        <w:rPr>
          <w:rFonts w:ascii="Times New Roman" w:eastAsia="Times New Roman" w:hAnsi="Times New Roman" w:cs="Times New Roman"/>
          <w:bCs/>
          <w:sz w:val="27"/>
          <w:szCs w:val="27"/>
        </w:rPr>
        <w:t>родительских</w:t>
      </w:r>
      <w:r>
        <w:rPr>
          <w:rFonts w:ascii="Times New Roman" w:eastAsia="Times New Roman" w:hAnsi="Times New Roman" w:cs="Times New Roman"/>
          <w:bCs/>
          <w:sz w:val="27"/>
          <w:szCs w:val="27"/>
        </w:rPr>
        <w:t xml:space="preserve"> собраниях, размещаются на </w:t>
      </w:r>
      <w:r w:rsidR="00391490" w:rsidRPr="00985B2A">
        <w:rPr>
          <w:rFonts w:ascii="Times New Roman" w:eastAsia="Times New Roman" w:hAnsi="Times New Roman" w:cs="Times New Roman"/>
          <w:bCs/>
          <w:sz w:val="27"/>
          <w:szCs w:val="27"/>
        </w:rPr>
        <w:t>информационных</w:t>
      </w:r>
      <w:r>
        <w:rPr>
          <w:rFonts w:ascii="Times New Roman" w:eastAsia="Times New Roman" w:hAnsi="Times New Roman" w:cs="Times New Roman"/>
          <w:bCs/>
          <w:sz w:val="27"/>
          <w:szCs w:val="27"/>
        </w:rPr>
        <w:t xml:space="preserve"> </w:t>
      </w:r>
      <w:r w:rsidR="00391490" w:rsidRPr="00985B2A">
        <w:rPr>
          <w:rFonts w:ascii="Times New Roman" w:eastAsia="Times New Roman" w:hAnsi="Times New Roman" w:cs="Times New Roman"/>
          <w:bCs/>
          <w:sz w:val="27"/>
          <w:szCs w:val="27"/>
        </w:rPr>
        <w:t>стендах, на</w:t>
      </w:r>
      <w:r>
        <w:rPr>
          <w:rFonts w:ascii="Times New Roman" w:eastAsia="Times New Roman" w:hAnsi="Times New Roman" w:cs="Times New Roman"/>
          <w:bCs/>
          <w:sz w:val="27"/>
          <w:szCs w:val="27"/>
        </w:rPr>
        <w:t xml:space="preserve"> </w:t>
      </w:r>
      <w:r w:rsidR="00391490" w:rsidRPr="00985B2A">
        <w:rPr>
          <w:rFonts w:ascii="Times New Roman" w:eastAsia="Times New Roman" w:hAnsi="Times New Roman" w:cs="Times New Roman"/>
          <w:bCs/>
          <w:sz w:val="27"/>
          <w:szCs w:val="27"/>
        </w:rPr>
        <w:t>сайте Детского</w:t>
      </w:r>
      <w:r>
        <w:rPr>
          <w:rFonts w:ascii="Times New Roman" w:eastAsia="Times New Roman" w:hAnsi="Times New Roman" w:cs="Times New Roman"/>
          <w:bCs/>
          <w:sz w:val="27"/>
          <w:szCs w:val="27"/>
        </w:rPr>
        <w:t xml:space="preserve"> </w:t>
      </w:r>
      <w:r w:rsidR="00391490" w:rsidRPr="00985B2A">
        <w:rPr>
          <w:rFonts w:ascii="Times New Roman" w:eastAsia="Times New Roman" w:hAnsi="Times New Roman" w:cs="Times New Roman"/>
          <w:bCs/>
          <w:sz w:val="27"/>
          <w:szCs w:val="27"/>
        </w:rPr>
        <w:t>сада.</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Использование информационно-коммуникативных технологий </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В Детском саду используем ИКТ в практике управления, именно:</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подбор иллюстративного материала для оформления стендов, групп, кабинетов (сканирование, Интернет, принтер, презентации);</w:t>
      </w:r>
    </w:p>
    <w:p w:rsidR="009F43E3" w:rsidRDefault="00391490" w:rsidP="00985B2A">
      <w:pPr>
        <w:spacing w:after="0" w:line="240" w:lineRule="auto"/>
        <w:ind w:firstLine="851"/>
        <w:jc w:val="both"/>
        <w:outlineLvl w:val="2"/>
        <w:rPr>
          <w:rFonts w:ascii="Times New Roman" w:eastAsia="Times New Roman" w:hAnsi="Times New Roman" w:cs="Times New Roman"/>
          <w:bCs/>
          <w:sz w:val="27"/>
          <w:szCs w:val="27"/>
        </w:rPr>
      </w:pPr>
      <w:r w:rsidRPr="00985B2A">
        <w:rPr>
          <w:rFonts w:ascii="Times New Roman" w:eastAsia="Times New Roman" w:hAnsi="Times New Roman" w:cs="Times New Roman"/>
          <w:bCs/>
          <w:sz w:val="27"/>
          <w:szCs w:val="27"/>
        </w:rPr>
        <w:t>обмен опытом на семинарах, знакомство с наработками других ДОУ;</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оформление материалов по различным направлениям деятельности.</w:t>
      </w:r>
    </w:p>
    <w:p w:rsidR="00391490" w:rsidRPr="00985B2A" w:rsidRDefault="00391490" w:rsidP="00985B2A">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использование компьютера в делопроизводстве ДОУ, создании различных баз данных.</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85B2A">
        <w:rPr>
          <w:rFonts w:ascii="Times New Roman" w:eastAsia="Times New Roman" w:hAnsi="Times New Roman" w:cs="Times New Roman"/>
          <w:bCs/>
          <w:sz w:val="27"/>
          <w:szCs w:val="27"/>
        </w:rPr>
        <w:t>работа электронной почты, ведение сайта ДОУ.</w:t>
      </w:r>
    </w:p>
    <w:p w:rsidR="00391490" w:rsidRPr="00391490" w:rsidRDefault="00391490" w:rsidP="009F43E3">
      <w:pPr>
        <w:spacing w:after="0" w:line="240" w:lineRule="auto"/>
        <w:jc w:val="both"/>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Взаимодействие педагогов с семьями воспитанников.</w:t>
      </w:r>
    </w:p>
    <w:p w:rsidR="006B0A26" w:rsidRPr="00030691" w:rsidRDefault="00391490" w:rsidP="00030691">
      <w:pPr>
        <w:tabs>
          <w:tab w:val="left" w:pos="284"/>
        </w:tabs>
        <w:spacing w:after="0" w:line="240" w:lineRule="auto"/>
        <w:ind w:firstLine="851"/>
        <w:jc w:val="both"/>
        <w:outlineLvl w:val="2"/>
        <w:rPr>
          <w:rFonts w:ascii="Arial" w:eastAsia="Times New Roman" w:hAnsi="Arial" w:cs="Arial"/>
          <w:bCs/>
          <w:sz w:val="27"/>
          <w:szCs w:val="27"/>
        </w:rPr>
      </w:pPr>
      <w:r w:rsidRPr="00883656">
        <w:rPr>
          <w:rFonts w:ascii="Times New Roman" w:eastAsia="Times New Roman" w:hAnsi="Times New Roman" w:cs="Times New Roman"/>
          <w:bCs/>
          <w:sz w:val="27"/>
          <w:szCs w:val="27"/>
        </w:rPr>
        <w:t>Особое внимание в нашем дошкольном учреждении удел</w:t>
      </w:r>
      <w:r w:rsidR="0007592B">
        <w:rPr>
          <w:rFonts w:ascii="Times New Roman" w:eastAsia="Times New Roman" w:hAnsi="Times New Roman" w:cs="Times New Roman"/>
          <w:bCs/>
          <w:sz w:val="27"/>
          <w:szCs w:val="27"/>
        </w:rPr>
        <w:t xml:space="preserve">яется взаимодействию с </w:t>
      </w:r>
      <w:proofErr w:type="gramStart"/>
      <w:r w:rsidR="0007592B">
        <w:rPr>
          <w:rFonts w:ascii="Times New Roman" w:eastAsia="Times New Roman" w:hAnsi="Times New Roman" w:cs="Times New Roman"/>
          <w:bCs/>
          <w:sz w:val="27"/>
          <w:szCs w:val="27"/>
        </w:rPr>
        <w:t>семья</w:t>
      </w:r>
      <w:r w:rsidR="004260F5">
        <w:rPr>
          <w:rFonts w:ascii="Times New Roman" w:eastAsia="Times New Roman" w:hAnsi="Times New Roman" w:cs="Times New Roman"/>
          <w:bCs/>
          <w:sz w:val="27"/>
          <w:szCs w:val="27"/>
        </w:rPr>
        <w:t>ми.</w:t>
      </w:r>
      <w:r w:rsidR="00030691">
        <w:rPr>
          <w:rFonts w:ascii="Times New Roman" w:eastAsia="Times New Roman" w:hAnsi="Times New Roman" w:cs="Times New Roman"/>
          <w:bCs/>
          <w:sz w:val="27"/>
          <w:szCs w:val="27"/>
        </w:rPr>
        <w:t>,</w:t>
      </w:r>
      <w:proofErr w:type="gramEnd"/>
      <w:r w:rsidRPr="00883656">
        <w:rPr>
          <w:rFonts w:ascii="Times New Roman" w:eastAsia="Times New Roman" w:hAnsi="Times New Roman" w:cs="Times New Roman"/>
          <w:bCs/>
          <w:sz w:val="27"/>
          <w:szCs w:val="27"/>
        </w:rPr>
        <w:t xml:space="preserve"> вопросам организации безоп</w:t>
      </w:r>
      <w:r w:rsidR="00B15508">
        <w:rPr>
          <w:rFonts w:ascii="Times New Roman" w:eastAsia="Times New Roman" w:hAnsi="Times New Roman" w:cs="Times New Roman"/>
          <w:bCs/>
          <w:sz w:val="27"/>
          <w:szCs w:val="27"/>
        </w:rPr>
        <w:t>асности жизнедеятельности детей, санитарно-эпидемиологическим правилам и требованиям, правилам поведения в общественных местах,</w:t>
      </w:r>
      <w:r w:rsidR="003F288E">
        <w:rPr>
          <w:rFonts w:ascii="Times New Roman" w:eastAsia="Times New Roman" w:hAnsi="Times New Roman" w:cs="Times New Roman"/>
          <w:bCs/>
          <w:sz w:val="27"/>
          <w:szCs w:val="27"/>
        </w:rPr>
        <w:t xml:space="preserve"> </w:t>
      </w:r>
      <w:r w:rsidR="00B15508">
        <w:rPr>
          <w:rFonts w:ascii="Times New Roman" w:eastAsia="Times New Roman" w:hAnsi="Times New Roman" w:cs="Times New Roman"/>
          <w:bCs/>
          <w:sz w:val="27"/>
          <w:szCs w:val="27"/>
        </w:rPr>
        <w:t>необходимости использования обеззар</w:t>
      </w:r>
      <w:r w:rsidR="006B0A26">
        <w:rPr>
          <w:rFonts w:ascii="Times New Roman" w:eastAsia="Times New Roman" w:hAnsi="Times New Roman" w:cs="Times New Roman"/>
          <w:bCs/>
          <w:sz w:val="27"/>
          <w:szCs w:val="27"/>
        </w:rPr>
        <w:t>аживающих средств и ношения масок.</w:t>
      </w:r>
    </w:p>
    <w:p w:rsidR="00391490" w:rsidRPr="00883656" w:rsidRDefault="00391490" w:rsidP="009F43E3">
      <w:pPr>
        <w:tabs>
          <w:tab w:val="left" w:pos="284"/>
        </w:tabs>
        <w:spacing w:after="0" w:line="240" w:lineRule="auto"/>
        <w:ind w:firstLine="851"/>
        <w:jc w:val="both"/>
        <w:outlineLvl w:val="2"/>
        <w:rPr>
          <w:rFonts w:ascii="Arial" w:eastAsia="Times New Roman" w:hAnsi="Arial" w:cs="Arial"/>
          <w:bCs/>
          <w:sz w:val="27"/>
          <w:szCs w:val="27"/>
        </w:rPr>
      </w:pPr>
      <w:r w:rsidRPr="00883656">
        <w:rPr>
          <w:rFonts w:ascii="Times New Roman" w:eastAsia="Times New Roman" w:hAnsi="Times New Roman" w:cs="Times New Roman"/>
          <w:bCs/>
          <w:sz w:val="27"/>
          <w:szCs w:val="27"/>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Регулярно оформляется наглядная агитация, информационные стенды для родителей.</w:t>
      </w:r>
    </w:p>
    <w:p w:rsidR="00391490" w:rsidRPr="00883656" w:rsidRDefault="00391490" w:rsidP="006B0A26">
      <w:pPr>
        <w:tabs>
          <w:tab w:val="left" w:pos="284"/>
        </w:tabs>
        <w:spacing w:after="0" w:line="240" w:lineRule="auto"/>
        <w:ind w:firstLine="851"/>
        <w:jc w:val="both"/>
        <w:outlineLvl w:val="2"/>
        <w:rPr>
          <w:rFonts w:ascii="Arial" w:eastAsia="Times New Roman" w:hAnsi="Arial" w:cs="Arial"/>
          <w:bCs/>
          <w:sz w:val="27"/>
          <w:szCs w:val="27"/>
        </w:rPr>
      </w:pPr>
      <w:r w:rsidRPr="00883656">
        <w:rPr>
          <w:rFonts w:ascii="Times New Roman" w:eastAsia="Times New Roman" w:hAnsi="Times New Roman" w:cs="Times New Roman"/>
          <w:bCs/>
          <w:sz w:val="27"/>
          <w:szCs w:val="27"/>
        </w:rPr>
        <w:t>Стабильно функционирует сайт дошкольного учреждения: </w:t>
      </w:r>
      <w:r w:rsidR="009763A2" w:rsidRPr="00883656">
        <w:rPr>
          <w:rFonts w:ascii="Times New Roman" w:eastAsia="Times New Roman" w:hAnsi="Times New Roman" w:cs="Times New Roman"/>
          <w:bCs/>
          <w:sz w:val="27"/>
          <w:szCs w:val="27"/>
        </w:rPr>
        <w:t>http://zolotaya-ribka.ucoz.com</w:t>
      </w:r>
      <w:r w:rsidRPr="00883656">
        <w:rPr>
          <w:rFonts w:ascii="Times New Roman" w:eastAsia="Times New Roman" w:hAnsi="Times New Roman" w:cs="Times New Roman"/>
          <w:bCs/>
          <w:sz w:val="27"/>
          <w:szCs w:val="27"/>
        </w:rPr>
        <w:t>, где родители имеют возможность следить за жизнью ДОУ, получать необходимую информацию.</w:t>
      </w:r>
    </w:p>
    <w:p w:rsidR="00391490" w:rsidRPr="00883656" w:rsidRDefault="00391490" w:rsidP="009F43E3">
      <w:pPr>
        <w:tabs>
          <w:tab w:val="left" w:pos="284"/>
        </w:tabs>
        <w:spacing w:after="0" w:line="240" w:lineRule="auto"/>
        <w:ind w:firstLine="851"/>
        <w:jc w:val="both"/>
        <w:outlineLvl w:val="2"/>
        <w:rPr>
          <w:rFonts w:ascii="Arial" w:eastAsia="Times New Roman" w:hAnsi="Arial" w:cs="Arial"/>
          <w:bCs/>
          <w:sz w:val="27"/>
          <w:szCs w:val="27"/>
        </w:rPr>
      </w:pPr>
      <w:r w:rsidRPr="00883656">
        <w:rPr>
          <w:rFonts w:ascii="Times New Roman" w:eastAsia="Times New Roman" w:hAnsi="Times New Roman" w:cs="Times New Roman"/>
          <w:bCs/>
          <w:sz w:val="27"/>
          <w:szCs w:val="27"/>
        </w:rPr>
        <w:t>В течение года родители с детьми активно принимали участие в дистанционных творческих конкурсах, становились призерами и дипломантами.</w:t>
      </w:r>
    </w:p>
    <w:p w:rsidR="00391490" w:rsidRPr="009F43E3" w:rsidRDefault="00391490" w:rsidP="009F43E3">
      <w:pPr>
        <w:tabs>
          <w:tab w:val="left" w:pos="284"/>
        </w:tabs>
        <w:spacing w:after="0" w:line="240" w:lineRule="auto"/>
        <w:ind w:firstLine="851"/>
        <w:jc w:val="both"/>
        <w:outlineLvl w:val="2"/>
        <w:rPr>
          <w:rFonts w:ascii="Arial" w:eastAsia="Times New Roman" w:hAnsi="Arial" w:cs="Arial"/>
          <w:bCs/>
          <w:sz w:val="27"/>
          <w:szCs w:val="27"/>
        </w:rPr>
      </w:pPr>
      <w:r w:rsidRPr="00883656">
        <w:rPr>
          <w:rFonts w:ascii="Times New Roman" w:eastAsia="Times New Roman" w:hAnsi="Times New Roman" w:cs="Times New Roman"/>
          <w:bCs/>
          <w:sz w:val="27"/>
          <w:szCs w:val="27"/>
        </w:rPr>
        <w:lastRenderedPageBreak/>
        <w:t xml:space="preserve"> Систематическая работа ведется с родителями по предоставлению федеральной и муниципальной компенсации части родительской платы.</w:t>
      </w:r>
    </w:p>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9F43E3" w:rsidP="009F43E3">
      <w:pPr>
        <w:spacing w:after="0" w:line="240" w:lineRule="auto"/>
        <w:jc w:val="center"/>
        <w:outlineLvl w:val="2"/>
        <w:rPr>
          <w:rFonts w:ascii="Arial" w:eastAsia="Times New Roman" w:hAnsi="Arial" w:cs="Arial"/>
          <w:b/>
          <w:bCs/>
          <w:sz w:val="27"/>
          <w:szCs w:val="27"/>
        </w:rPr>
      </w:pPr>
      <w:r>
        <w:rPr>
          <w:rFonts w:ascii="Times New Roman" w:eastAsia="Times New Roman" w:hAnsi="Times New Roman" w:cs="Times New Roman"/>
          <w:b/>
          <w:bCs/>
          <w:sz w:val="27"/>
          <w:szCs w:val="27"/>
        </w:rPr>
        <w:t xml:space="preserve">5. </w:t>
      </w:r>
      <w:r w:rsidR="00391490" w:rsidRPr="00391490">
        <w:rPr>
          <w:rFonts w:ascii="Times New Roman" w:eastAsia="Times New Roman" w:hAnsi="Times New Roman" w:cs="Times New Roman"/>
          <w:b/>
          <w:bCs/>
          <w:sz w:val="27"/>
          <w:szCs w:val="27"/>
        </w:rPr>
        <w:t>УСЛОВИЯ ОСУЩЕСТВЛЕНИЯ ОБРАЗОВАТЕЛЬНОГО ПРОЦЕССА</w:t>
      </w:r>
    </w:p>
    <w:p w:rsidR="00391490" w:rsidRPr="00391490" w:rsidRDefault="00391490" w:rsidP="00704C40">
      <w:pPr>
        <w:spacing w:after="0" w:line="240" w:lineRule="auto"/>
        <w:ind w:left="49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9F43E3" w:rsidRDefault="009F43E3" w:rsidP="009F43E3">
      <w:pPr>
        <w:spacing w:after="0" w:line="240" w:lineRule="auto"/>
        <w:ind w:firstLine="851"/>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 xml:space="preserve">ДОУ </w:t>
      </w:r>
      <w:r w:rsidR="00391490" w:rsidRPr="009F43E3">
        <w:rPr>
          <w:rFonts w:ascii="Times New Roman" w:eastAsia="Times New Roman" w:hAnsi="Times New Roman" w:cs="Times New Roman"/>
          <w:bCs/>
          <w:sz w:val="27"/>
          <w:szCs w:val="27"/>
        </w:rPr>
        <w:t>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Согласно программе развития ДОУ, одной из основных задач формирования социально-образовательного пространства является совершенствова</w:t>
      </w:r>
      <w:r w:rsidR="009F43E3">
        <w:rPr>
          <w:rFonts w:ascii="Times New Roman" w:eastAsia="Times New Roman" w:hAnsi="Times New Roman" w:cs="Times New Roman"/>
          <w:bCs/>
          <w:sz w:val="27"/>
          <w:szCs w:val="27"/>
        </w:rPr>
        <w:t>ние образовательной среды, т.е.</w:t>
      </w:r>
      <w:r w:rsidRPr="009F43E3">
        <w:rPr>
          <w:rFonts w:ascii="Times New Roman" w:eastAsia="Times New Roman" w:hAnsi="Times New Roman" w:cs="Times New Roman"/>
          <w:bCs/>
          <w:sz w:val="27"/>
          <w:szCs w:val="27"/>
        </w:rPr>
        <w:t xml:space="preserve"> совокупность условий оказывающих влияние на развитие ребенка в детском саду, на состояние его психического и физического </w:t>
      </w:r>
      <w:r w:rsidR="009F43E3">
        <w:rPr>
          <w:rFonts w:ascii="Times New Roman" w:eastAsia="Times New Roman" w:hAnsi="Times New Roman" w:cs="Times New Roman"/>
          <w:bCs/>
          <w:sz w:val="27"/>
          <w:szCs w:val="27"/>
        </w:rPr>
        <w:t>здоровья,</w:t>
      </w:r>
      <w:r w:rsidRPr="009F43E3">
        <w:rPr>
          <w:rFonts w:ascii="Times New Roman" w:eastAsia="Times New Roman" w:hAnsi="Times New Roman" w:cs="Times New Roman"/>
          <w:bCs/>
          <w:sz w:val="27"/>
          <w:szCs w:val="27"/>
        </w:rPr>
        <w:t xml:space="preserve"> </w:t>
      </w:r>
      <w:r w:rsidR="009F43E3">
        <w:rPr>
          <w:rFonts w:ascii="Times New Roman" w:eastAsia="Times New Roman" w:hAnsi="Times New Roman" w:cs="Times New Roman"/>
          <w:bCs/>
          <w:sz w:val="27"/>
          <w:szCs w:val="27"/>
        </w:rPr>
        <w:t>успешность</w:t>
      </w:r>
      <w:r w:rsidRPr="009F43E3">
        <w:rPr>
          <w:rFonts w:ascii="Times New Roman" w:eastAsia="Times New Roman" w:hAnsi="Times New Roman" w:cs="Times New Roman"/>
          <w:bCs/>
          <w:sz w:val="27"/>
          <w:szCs w:val="27"/>
        </w:rPr>
        <w:t xml:space="preserve"> </w:t>
      </w:r>
      <w:r w:rsidR="009F43E3">
        <w:rPr>
          <w:rFonts w:ascii="Times New Roman" w:eastAsia="Times New Roman" w:hAnsi="Times New Roman" w:cs="Times New Roman"/>
          <w:bCs/>
          <w:sz w:val="27"/>
          <w:szCs w:val="27"/>
        </w:rPr>
        <w:t>его</w:t>
      </w:r>
      <w:r w:rsidRPr="009F43E3">
        <w:rPr>
          <w:rFonts w:ascii="Times New Roman" w:eastAsia="Times New Roman" w:hAnsi="Times New Roman" w:cs="Times New Roman"/>
          <w:bCs/>
          <w:sz w:val="27"/>
          <w:szCs w:val="27"/>
        </w:rPr>
        <w:t xml:space="preserve"> </w:t>
      </w:r>
      <w:r w:rsidR="009F43E3">
        <w:rPr>
          <w:rFonts w:ascii="Times New Roman" w:eastAsia="Times New Roman" w:hAnsi="Times New Roman" w:cs="Times New Roman"/>
          <w:bCs/>
          <w:sz w:val="27"/>
          <w:szCs w:val="27"/>
        </w:rPr>
        <w:t>дальнейшего</w:t>
      </w:r>
      <w:r w:rsidRPr="009F43E3">
        <w:rPr>
          <w:rFonts w:ascii="Times New Roman" w:eastAsia="Times New Roman" w:hAnsi="Times New Roman" w:cs="Times New Roman"/>
          <w:bCs/>
          <w:sz w:val="27"/>
          <w:szCs w:val="27"/>
        </w:rPr>
        <w:t xml:space="preserve"> </w:t>
      </w:r>
      <w:r w:rsidR="009F43E3">
        <w:rPr>
          <w:rFonts w:ascii="Times New Roman" w:eastAsia="Times New Roman" w:hAnsi="Times New Roman" w:cs="Times New Roman"/>
          <w:bCs/>
          <w:sz w:val="27"/>
          <w:szCs w:val="27"/>
        </w:rPr>
        <w:t>обучения,</w:t>
      </w:r>
      <w:r w:rsidRPr="009F43E3">
        <w:rPr>
          <w:rFonts w:ascii="Times New Roman" w:eastAsia="Times New Roman" w:hAnsi="Times New Roman" w:cs="Times New Roman"/>
          <w:bCs/>
          <w:sz w:val="27"/>
          <w:szCs w:val="27"/>
        </w:rPr>
        <w:t xml:space="preserve"> а также на деятельность всех участников образовательного процесса в ДОУ.</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В качестве основных компонентов, влияющих на качество образовательного процесса, в детском саду были выделены: </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 оснащенность педагогического процесса учебно-методическим материалом, </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 взаимодействие участников образовательного процесса, </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 формирование предметно-пространственной среды ребенка.</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9F43E3">
        <w:rPr>
          <w:rFonts w:ascii="Times New Roman" w:eastAsia="Times New Roman" w:hAnsi="Times New Roman" w:cs="Times New Roman"/>
          <w:bCs/>
          <w:sz w:val="27"/>
          <w:szCs w:val="27"/>
        </w:rPr>
        <w:t>Н.Е.Вераксы</w:t>
      </w:r>
      <w:proofErr w:type="spellEnd"/>
      <w:r w:rsidRPr="009F43E3">
        <w:rPr>
          <w:rFonts w:ascii="Times New Roman" w:eastAsia="Times New Roman" w:hAnsi="Times New Roman" w:cs="Times New Roman"/>
          <w:bCs/>
          <w:sz w:val="27"/>
          <w:szCs w:val="27"/>
        </w:rPr>
        <w:t xml:space="preserve">, </w:t>
      </w:r>
      <w:proofErr w:type="spellStart"/>
      <w:r w:rsidRPr="009F43E3">
        <w:rPr>
          <w:rFonts w:ascii="Times New Roman" w:eastAsia="Times New Roman" w:hAnsi="Times New Roman" w:cs="Times New Roman"/>
          <w:bCs/>
          <w:sz w:val="27"/>
          <w:szCs w:val="27"/>
        </w:rPr>
        <w:t>Т.С.Комаровой</w:t>
      </w:r>
      <w:proofErr w:type="spellEnd"/>
      <w:r w:rsidRPr="009F43E3">
        <w:rPr>
          <w:rFonts w:ascii="Times New Roman" w:eastAsia="Times New Roman" w:hAnsi="Times New Roman" w:cs="Times New Roman"/>
          <w:bCs/>
          <w:sz w:val="27"/>
          <w:szCs w:val="27"/>
        </w:rPr>
        <w:t>, М.А.  Васильевой – М., Мозаика-синтез, 2015 г.</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 xml:space="preserve">Согласно ФГОС, </w:t>
      </w:r>
      <w:proofErr w:type="spellStart"/>
      <w:r w:rsidRPr="009F43E3">
        <w:rPr>
          <w:rFonts w:ascii="Times New Roman" w:eastAsia="Times New Roman" w:hAnsi="Times New Roman" w:cs="Times New Roman"/>
          <w:bCs/>
          <w:sz w:val="27"/>
          <w:szCs w:val="27"/>
        </w:rPr>
        <w:t>воспитательн</w:t>
      </w:r>
      <w:r w:rsidR="00030691">
        <w:rPr>
          <w:rFonts w:ascii="Times New Roman" w:eastAsia="Times New Roman" w:hAnsi="Times New Roman" w:cs="Times New Roman"/>
          <w:bCs/>
          <w:sz w:val="27"/>
          <w:szCs w:val="27"/>
        </w:rPr>
        <w:t>о</w:t>
      </w:r>
      <w:proofErr w:type="spellEnd"/>
      <w:r w:rsidR="00030691">
        <w:rPr>
          <w:rFonts w:ascii="Times New Roman" w:eastAsia="Times New Roman" w:hAnsi="Times New Roman" w:cs="Times New Roman"/>
          <w:bCs/>
          <w:sz w:val="27"/>
          <w:szCs w:val="27"/>
        </w:rPr>
        <w:t>-образовательный процесс в 2021</w:t>
      </w:r>
      <w:r w:rsidRPr="009F43E3">
        <w:rPr>
          <w:rFonts w:ascii="Times New Roman" w:eastAsia="Times New Roman" w:hAnsi="Times New Roman" w:cs="Times New Roman"/>
          <w:bCs/>
          <w:sz w:val="27"/>
          <w:szCs w:val="27"/>
        </w:rPr>
        <w:t xml:space="preserve"> году осуществлялся по следующим образовательным областям: </w:t>
      </w:r>
    </w:p>
    <w:tbl>
      <w:tblPr>
        <w:tblW w:w="8955" w:type="dxa"/>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432"/>
        <w:gridCol w:w="6523"/>
      </w:tblGrid>
      <w:tr w:rsidR="00391490" w:rsidRPr="00391490" w:rsidTr="009F43E3">
        <w:tc>
          <w:tcPr>
            <w:tcW w:w="231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Образовательные области</w:t>
            </w:r>
          </w:p>
        </w:tc>
        <w:tc>
          <w:tcPr>
            <w:tcW w:w="6195" w:type="dxa"/>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Компоненты образовательных областей</w:t>
            </w:r>
          </w:p>
        </w:tc>
      </w:tr>
      <w:tr w:rsidR="00391490" w:rsidRPr="00391490" w:rsidTr="009F43E3">
        <w:tc>
          <w:tcPr>
            <w:tcW w:w="231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Социально-коммуникативное развитие</w:t>
            </w:r>
          </w:p>
        </w:tc>
        <w:tc>
          <w:tcPr>
            <w:tcW w:w="6195" w:type="dxa"/>
            <w:shd w:val="clear" w:color="auto" w:fill="auto"/>
            <w:vAlign w:val="center"/>
            <w:hideMark/>
          </w:tcPr>
          <w:p w:rsidR="00391490" w:rsidRPr="009F43E3" w:rsidRDefault="00391490" w:rsidP="009F43E3">
            <w:pPr>
              <w:spacing w:after="0" w:line="240" w:lineRule="auto"/>
              <w:ind w:firstLine="699"/>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r w:rsidRPr="009F43E3">
              <w:rPr>
                <w:rFonts w:ascii="Times New Roman" w:eastAsia="Times New Roman" w:hAnsi="Times New Roman" w:cs="Times New Roman"/>
                <w:bCs/>
                <w:sz w:val="27"/>
                <w:szCs w:val="27"/>
              </w:rPr>
              <w:lastRenderedPageBreak/>
              <w:t xml:space="preserve">со взрослыми и сверстниками; становление самостоятельности, целенаправленности и </w:t>
            </w:r>
            <w:proofErr w:type="spellStart"/>
            <w:r w:rsidRPr="009F43E3">
              <w:rPr>
                <w:rFonts w:ascii="Times New Roman" w:eastAsia="Times New Roman" w:hAnsi="Times New Roman" w:cs="Times New Roman"/>
                <w:bCs/>
                <w:sz w:val="27"/>
                <w:szCs w:val="27"/>
              </w:rPr>
              <w:t>саморегуляции</w:t>
            </w:r>
            <w:proofErr w:type="spellEnd"/>
            <w:r w:rsidRPr="009F43E3">
              <w:rPr>
                <w:rFonts w:ascii="Times New Roman" w:eastAsia="Times New Roman" w:hAnsi="Times New Roman" w:cs="Times New Roman"/>
                <w:bCs/>
                <w:sz w:val="27"/>
                <w:szCs w:val="27"/>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391490" w:rsidRPr="00391490" w:rsidTr="009F43E3">
        <w:tc>
          <w:tcPr>
            <w:tcW w:w="231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lastRenderedPageBreak/>
              <w:t>Познавательное развитие</w:t>
            </w:r>
          </w:p>
        </w:tc>
        <w:tc>
          <w:tcPr>
            <w:tcW w:w="6195" w:type="dxa"/>
            <w:shd w:val="clear" w:color="auto" w:fill="auto"/>
            <w:vAlign w:val="center"/>
            <w:hideMark/>
          </w:tcPr>
          <w:p w:rsidR="00391490" w:rsidRPr="009F43E3" w:rsidRDefault="00391490" w:rsidP="009F43E3">
            <w:pPr>
              <w:spacing w:after="0" w:line="240" w:lineRule="auto"/>
              <w:ind w:firstLine="699"/>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391490" w:rsidRPr="00391490" w:rsidTr="009F43E3">
        <w:tc>
          <w:tcPr>
            <w:tcW w:w="231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Речевое развитие</w:t>
            </w:r>
          </w:p>
        </w:tc>
        <w:tc>
          <w:tcPr>
            <w:tcW w:w="6195" w:type="dxa"/>
            <w:shd w:val="clear" w:color="auto" w:fill="auto"/>
            <w:vAlign w:val="center"/>
            <w:hideMark/>
          </w:tcPr>
          <w:p w:rsidR="00391490" w:rsidRPr="009F43E3" w:rsidRDefault="00391490" w:rsidP="009F43E3">
            <w:pPr>
              <w:spacing w:after="0" w:line="240" w:lineRule="auto"/>
              <w:ind w:firstLine="699"/>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391490" w:rsidRPr="00391490" w:rsidTr="009F43E3">
        <w:tc>
          <w:tcPr>
            <w:tcW w:w="231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Художественно-эстетическое развитие</w:t>
            </w:r>
          </w:p>
        </w:tc>
        <w:tc>
          <w:tcPr>
            <w:tcW w:w="6195" w:type="dxa"/>
            <w:shd w:val="clear" w:color="auto" w:fill="auto"/>
            <w:vAlign w:val="center"/>
            <w:hideMark/>
          </w:tcPr>
          <w:p w:rsidR="00391490" w:rsidRPr="009F43E3" w:rsidRDefault="00391490" w:rsidP="009F43E3">
            <w:pPr>
              <w:spacing w:after="0" w:line="240" w:lineRule="auto"/>
              <w:ind w:firstLine="699"/>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w:t>
            </w:r>
            <w:r w:rsidRPr="009F43E3">
              <w:rPr>
                <w:rFonts w:ascii="Times New Roman" w:eastAsia="Times New Roman" w:hAnsi="Times New Roman" w:cs="Times New Roman"/>
                <w:bCs/>
                <w:sz w:val="27"/>
                <w:szCs w:val="27"/>
              </w:rPr>
              <w:lastRenderedPageBreak/>
              <w:t>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391490" w:rsidRPr="00391490" w:rsidTr="009F43E3">
        <w:tc>
          <w:tcPr>
            <w:tcW w:w="2310" w:type="dxa"/>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lastRenderedPageBreak/>
              <w:t>Физическое развитие</w:t>
            </w:r>
          </w:p>
        </w:tc>
        <w:tc>
          <w:tcPr>
            <w:tcW w:w="6195" w:type="dxa"/>
            <w:shd w:val="clear" w:color="auto" w:fill="auto"/>
            <w:vAlign w:val="center"/>
            <w:hideMark/>
          </w:tcPr>
          <w:p w:rsidR="00391490" w:rsidRPr="009F43E3" w:rsidRDefault="00391490" w:rsidP="009F43E3">
            <w:pPr>
              <w:spacing w:after="0" w:line="240" w:lineRule="auto"/>
              <w:ind w:firstLine="699"/>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F43E3">
              <w:rPr>
                <w:rFonts w:ascii="Times New Roman" w:eastAsia="Times New Roman" w:hAnsi="Times New Roman" w:cs="Times New Roman"/>
                <w:bCs/>
                <w:sz w:val="27"/>
                <w:szCs w:val="27"/>
              </w:rPr>
              <w:t>саморегуляции</w:t>
            </w:r>
            <w:proofErr w:type="spellEnd"/>
            <w:r w:rsidRPr="009F43E3">
              <w:rPr>
                <w:rFonts w:ascii="Times New Roman" w:eastAsia="Times New Roman" w:hAnsi="Times New Roman" w:cs="Times New Roman"/>
                <w:bCs/>
                <w:sz w:val="27"/>
                <w:szCs w:val="27"/>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391490" w:rsidRPr="00391490" w:rsidRDefault="00391490" w:rsidP="00704C40">
      <w:pPr>
        <w:spacing w:after="0" w:line="240" w:lineRule="auto"/>
        <w:ind w:left="135"/>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Образовательная среда создана с учетом возрастных возможностей детей, гендерных особенностей и интересов, и конструируется таким образом, чтобы ребенок в течение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Для реализации гендерных подходов к воспитанию детей предметно-развивающая среда создана с учетом интересов мальчиков и девочек.</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соответствуют санитарным и психолого-педагогическим требованиям. В группах созданы условия для самостоятельной, художественной, творческой, театрализованной, двигательной деятельности.</w:t>
      </w:r>
    </w:p>
    <w:p w:rsidR="00391490" w:rsidRPr="009D1035" w:rsidRDefault="00391490" w:rsidP="009F43E3">
      <w:pPr>
        <w:spacing w:after="0" w:line="240" w:lineRule="auto"/>
        <w:ind w:firstLine="851"/>
        <w:jc w:val="both"/>
        <w:outlineLvl w:val="2"/>
        <w:rPr>
          <w:rFonts w:ascii="Arial" w:eastAsia="Times New Roman" w:hAnsi="Arial" w:cs="Arial"/>
          <w:b/>
          <w:bCs/>
          <w:sz w:val="27"/>
          <w:szCs w:val="27"/>
        </w:rPr>
      </w:pPr>
      <w:r w:rsidRPr="009D1035">
        <w:rPr>
          <w:rFonts w:ascii="Times New Roman" w:eastAsia="Times New Roman" w:hAnsi="Times New Roman" w:cs="Times New Roman"/>
          <w:b/>
          <w:bCs/>
          <w:sz w:val="27"/>
          <w:szCs w:val="27"/>
        </w:rPr>
        <w:t>Оценка качества кадрового обеспечения</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 xml:space="preserve">Анализ соответствия кадрового обеспечения реализации ООП </w:t>
      </w:r>
      <w:proofErr w:type="gramStart"/>
      <w:r w:rsidRPr="009F43E3">
        <w:rPr>
          <w:rFonts w:ascii="Times New Roman" w:eastAsia="Times New Roman" w:hAnsi="Times New Roman" w:cs="Times New Roman"/>
          <w:bCs/>
          <w:sz w:val="27"/>
          <w:szCs w:val="27"/>
        </w:rPr>
        <w:t>ДО требованиям</w:t>
      </w:r>
      <w:proofErr w:type="gramEnd"/>
      <w:r w:rsidRPr="009F43E3">
        <w:rPr>
          <w:rFonts w:ascii="Times New Roman" w:eastAsia="Times New Roman" w:hAnsi="Times New Roman" w:cs="Times New Roman"/>
          <w:bCs/>
          <w:sz w:val="27"/>
          <w:szCs w:val="27"/>
        </w:rPr>
        <w:t xml:space="preserve">, предъявляемым к укомплектованности кадрами, показал, что в </w:t>
      </w:r>
      <w:r w:rsidRPr="009F43E3">
        <w:rPr>
          <w:rFonts w:ascii="Times New Roman" w:eastAsia="Times New Roman" w:hAnsi="Times New Roman" w:cs="Times New Roman"/>
          <w:bCs/>
          <w:sz w:val="27"/>
          <w:szCs w:val="27"/>
        </w:rPr>
        <w:lastRenderedPageBreak/>
        <w:t>дошкольном учреждении штатное расписание не имеет открытых вакансий, состав педагогических кадров соответствует виду детского учреждения.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Все педагогические работники прошли курсы повышения квалификации.</w:t>
      </w:r>
    </w:p>
    <w:p w:rsidR="00391490" w:rsidRPr="009F43E3" w:rsidRDefault="00391490" w:rsidP="009F43E3">
      <w:pPr>
        <w:spacing w:after="0" w:line="240" w:lineRule="auto"/>
        <w:ind w:firstLine="851"/>
        <w:jc w:val="both"/>
        <w:outlineLvl w:val="2"/>
        <w:rPr>
          <w:rFonts w:ascii="Arial" w:eastAsia="Times New Roman" w:hAnsi="Arial" w:cs="Arial"/>
          <w:bCs/>
          <w:sz w:val="27"/>
          <w:szCs w:val="27"/>
        </w:rPr>
      </w:pPr>
      <w:r w:rsidRPr="009F43E3">
        <w:rPr>
          <w:rFonts w:ascii="Times New Roman" w:eastAsia="Times New Roman" w:hAnsi="Times New Roman" w:cs="Times New Roman"/>
          <w:bCs/>
          <w:sz w:val="27"/>
          <w:szCs w:val="27"/>
        </w:rPr>
        <w:t>Заведующий хозяйством прошел курсовую подготовку по Охране труда и ППМ.</w:t>
      </w:r>
    </w:p>
    <w:p w:rsidR="00391490" w:rsidRPr="009763A2" w:rsidRDefault="00391490" w:rsidP="005A1496">
      <w:pPr>
        <w:spacing w:after="0" w:line="240" w:lineRule="auto"/>
        <w:ind w:firstLine="851"/>
        <w:jc w:val="both"/>
        <w:outlineLvl w:val="2"/>
        <w:rPr>
          <w:rFonts w:ascii="Arial" w:eastAsia="Times New Roman" w:hAnsi="Arial" w:cs="Arial"/>
          <w:b/>
          <w:bCs/>
          <w:color w:val="FF0000"/>
          <w:sz w:val="27"/>
          <w:szCs w:val="27"/>
        </w:rPr>
      </w:pPr>
      <w:r w:rsidRPr="009D1035">
        <w:rPr>
          <w:rFonts w:ascii="Times New Roman" w:eastAsia="Times New Roman" w:hAnsi="Times New Roman" w:cs="Times New Roman"/>
          <w:bCs/>
          <w:sz w:val="27"/>
          <w:szCs w:val="27"/>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r w:rsidRPr="009763A2">
        <w:rPr>
          <w:rFonts w:ascii="Times New Roman" w:eastAsia="Times New Roman" w:hAnsi="Times New Roman" w:cs="Times New Roman"/>
          <w:b/>
          <w:bCs/>
          <w:color w:val="FF0000"/>
          <w:sz w:val="27"/>
          <w:szCs w:val="27"/>
        </w:rPr>
        <w:t xml:space="preserve"> </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w:t>
      </w:r>
    </w:p>
    <w:p w:rsidR="00391490" w:rsidRPr="00391490" w:rsidRDefault="00391490" w:rsidP="009D1035">
      <w:pPr>
        <w:spacing w:after="0" w:line="240" w:lineRule="auto"/>
        <w:ind w:firstLine="851"/>
        <w:jc w:val="both"/>
        <w:outlineLvl w:val="2"/>
        <w:rPr>
          <w:rFonts w:ascii="Arial" w:eastAsia="Times New Roman" w:hAnsi="Arial" w:cs="Arial"/>
          <w:b/>
          <w:bCs/>
          <w:sz w:val="27"/>
          <w:szCs w:val="27"/>
        </w:rPr>
      </w:pPr>
      <w:r w:rsidRPr="00391490">
        <w:rPr>
          <w:rFonts w:ascii="Arial" w:eastAsia="Times New Roman" w:hAnsi="Arial" w:cs="Arial"/>
          <w:b/>
          <w:bCs/>
          <w:sz w:val="27"/>
          <w:szCs w:val="27"/>
        </w:rPr>
        <w:t> </w:t>
      </w:r>
      <w:r w:rsidRPr="00391490">
        <w:rPr>
          <w:rFonts w:ascii="Times New Roman" w:eastAsia="Times New Roman" w:hAnsi="Times New Roman" w:cs="Times New Roman"/>
          <w:b/>
          <w:bCs/>
          <w:sz w:val="27"/>
          <w:szCs w:val="27"/>
        </w:rPr>
        <w:t>Оценка уровня методической работы в учреждении</w:t>
      </w:r>
    </w:p>
    <w:p w:rsidR="00391490" w:rsidRPr="009D1035" w:rsidRDefault="00654B53" w:rsidP="009D1035">
      <w:pPr>
        <w:spacing w:after="0" w:line="240" w:lineRule="auto"/>
        <w:ind w:firstLine="851"/>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Вся методическая работа в 2021</w:t>
      </w:r>
      <w:r w:rsidR="00391490" w:rsidRPr="009D1035">
        <w:rPr>
          <w:rFonts w:ascii="Times New Roman" w:eastAsia="Times New Roman" w:hAnsi="Times New Roman" w:cs="Times New Roman"/>
          <w:bCs/>
          <w:sz w:val="27"/>
          <w:szCs w:val="27"/>
        </w:rPr>
        <w:t xml:space="preserve"> году была направлена на решение поставленных задач:</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1.      Формировать профессиональные компетенции педагогов, необходимые для создания условий полноценного развития воспитанников ДОУ.</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2.      Развивать личностные качества детей дошкольного возраста посредством театрализованной деятельности.</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3.      Развивать познавательную активность детей дошкольного возраста в процессе экологического воспитания.</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391490">
        <w:rPr>
          <w:rFonts w:ascii="Times New Roman" w:eastAsia="Times New Roman" w:hAnsi="Times New Roman" w:cs="Times New Roman"/>
          <w:b/>
          <w:bCs/>
          <w:sz w:val="27"/>
          <w:szCs w:val="27"/>
        </w:rPr>
        <w:t> </w:t>
      </w:r>
      <w:r w:rsidRPr="009D1035">
        <w:rPr>
          <w:rFonts w:ascii="Times New Roman" w:eastAsia="Times New Roman" w:hAnsi="Times New Roman" w:cs="Times New Roman"/>
          <w:bCs/>
          <w:sz w:val="27"/>
          <w:szCs w:val="27"/>
        </w:rPr>
        <w:t>Анализ соответствия оборудования и оснащения методического кабинета принципу необходимости и достаточности для реализации ООП ДО показал, что в методическом кабинете оснащение на удовлетворительном уровне, однако требуется пополнение в разделе методическая литература, демонстрационный материал, раздаточный материал, костюмы для театрализованной деятельности и утренников.</w:t>
      </w:r>
    </w:p>
    <w:p w:rsidR="00391490" w:rsidRPr="009D1035" w:rsidRDefault="00654B53" w:rsidP="009D1035">
      <w:pPr>
        <w:spacing w:after="0" w:line="240" w:lineRule="auto"/>
        <w:ind w:firstLine="851"/>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Был приобретен проектор</w:t>
      </w:r>
      <w:r w:rsidR="006B0A26">
        <w:rPr>
          <w:rFonts w:ascii="Times New Roman" w:eastAsia="Times New Roman" w:hAnsi="Times New Roman" w:cs="Times New Roman"/>
          <w:bCs/>
          <w:sz w:val="27"/>
          <w:szCs w:val="27"/>
        </w:rPr>
        <w:t>.</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Имеется выход в Интернет, электронная почта.</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Целью методической работы в МБДОУ является:</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Повышение качества учебно-образовательного процесса в соответствии с современными тенденциями;</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lastRenderedPageBreak/>
        <w:t>• Развитие творческой индивидуальности, профессионального мастерства педагогов.</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Функциональная деятельность методической службы выстроена по четырем основным направлениям:</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Аналитическая деятельность,</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Информационная деятельность,</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Организационно-методическая деятельность,</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Консультационная деятельность.</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Задачи методической работы:</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1.Диагностика состояния методического обеспечения и качества учебно-образовательного процесса в ДОУ.</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2. Повышение уровня учебно-образовательной работы и ее конкретных результатов.</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5. Обобщение и распространение результативности педагогического опыта.</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6. Обеспечение взаимодействия ДОУ с семьей и социумом для полноценного развития дошкольников.</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Все формы методической работы в ДОУ направлены на выполнение задач, сформулированных в Уставе, ООП и годовом плане.</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Обязательными в системе методической работы с кадрами в ДОУ являются:</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sidRPr="009D1035">
        <w:rPr>
          <w:rFonts w:ascii="Times New Roman" w:eastAsia="Times New Roman" w:hAnsi="Times New Roman" w:cs="Times New Roman"/>
          <w:bCs/>
          <w:sz w:val="27"/>
          <w:szCs w:val="27"/>
        </w:rPr>
        <w:t>учебно</w:t>
      </w:r>
      <w:proofErr w:type="spellEnd"/>
      <w:r w:rsidRPr="009D1035">
        <w:rPr>
          <w:rFonts w:ascii="Times New Roman" w:eastAsia="Times New Roman" w:hAnsi="Times New Roman" w:cs="Times New Roman"/>
          <w:bCs/>
          <w:sz w:val="27"/>
          <w:szCs w:val="27"/>
        </w:rPr>
        <w:t xml:space="preserve"> – образовательного процесса.</w:t>
      </w:r>
    </w:p>
    <w:p w:rsidR="00391490" w:rsidRPr="00391490" w:rsidRDefault="00391490" w:rsidP="009D1035">
      <w:pPr>
        <w:spacing w:after="0" w:line="240" w:lineRule="auto"/>
        <w:ind w:firstLine="851"/>
        <w:jc w:val="both"/>
        <w:outlineLvl w:val="2"/>
        <w:rPr>
          <w:rFonts w:ascii="Arial" w:eastAsia="Times New Roman" w:hAnsi="Arial" w:cs="Arial"/>
          <w:b/>
          <w:bCs/>
          <w:sz w:val="27"/>
          <w:szCs w:val="27"/>
        </w:rPr>
      </w:pPr>
      <w:r w:rsidRPr="009D1035">
        <w:rPr>
          <w:rFonts w:ascii="Arial" w:eastAsia="Times New Roman" w:hAnsi="Arial" w:cs="Arial"/>
          <w:bCs/>
          <w:sz w:val="27"/>
          <w:szCs w:val="27"/>
        </w:rPr>
        <w:t> </w:t>
      </w:r>
      <w:r w:rsidRPr="00391490">
        <w:rPr>
          <w:rFonts w:ascii="Times New Roman" w:eastAsia="Times New Roman" w:hAnsi="Times New Roman" w:cs="Times New Roman"/>
          <w:b/>
          <w:bCs/>
          <w:sz w:val="27"/>
          <w:szCs w:val="27"/>
        </w:rPr>
        <w:t>Качество материально-технической базы</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lastRenderedPageBreak/>
        <w:t xml:space="preserve">Анализ соответствия материально-технического обеспечения реализации ООП </w:t>
      </w:r>
      <w:proofErr w:type="gramStart"/>
      <w:r w:rsidRPr="009D1035">
        <w:rPr>
          <w:rFonts w:ascii="Times New Roman" w:eastAsia="Times New Roman" w:hAnsi="Times New Roman" w:cs="Times New Roman"/>
          <w:bCs/>
          <w:sz w:val="27"/>
          <w:szCs w:val="27"/>
        </w:rPr>
        <w:t>ДО требованиям</w:t>
      </w:r>
      <w:proofErr w:type="gramEnd"/>
      <w:r w:rsidRPr="009D1035">
        <w:rPr>
          <w:rFonts w:ascii="Times New Roman" w:eastAsia="Times New Roman" w:hAnsi="Times New Roman" w:cs="Times New Roman"/>
          <w:bCs/>
          <w:sz w:val="27"/>
          <w:szCs w:val="27"/>
        </w:rPr>
        <w:t>,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В детском саду имеются дополнительные помещения:</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кабинет заведующей;</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xml:space="preserve">- </w:t>
      </w:r>
      <w:r w:rsidR="009763A2" w:rsidRPr="009D1035">
        <w:rPr>
          <w:rFonts w:ascii="Times New Roman" w:eastAsia="Times New Roman" w:hAnsi="Times New Roman" w:cs="Times New Roman"/>
          <w:bCs/>
          <w:sz w:val="27"/>
          <w:szCs w:val="27"/>
        </w:rPr>
        <w:t>логопедический</w:t>
      </w:r>
      <w:r w:rsidRPr="009D1035">
        <w:rPr>
          <w:rFonts w:ascii="Times New Roman" w:eastAsia="Times New Roman" w:hAnsi="Times New Roman" w:cs="Times New Roman"/>
          <w:bCs/>
          <w:sz w:val="27"/>
          <w:szCs w:val="27"/>
        </w:rPr>
        <w:t xml:space="preserve"> кабинет;</w:t>
      </w:r>
    </w:p>
    <w:p w:rsidR="00391490" w:rsidRPr="009D1035" w:rsidRDefault="009763A2"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музыкальный зал</w:t>
      </w:r>
      <w:r w:rsidR="00391490" w:rsidRPr="009D1035">
        <w:rPr>
          <w:rFonts w:ascii="Times New Roman" w:eastAsia="Times New Roman" w:hAnsi="Times New Roman" w:cs="Times New Roman"/>
          <w:bCs/>
          <w:sz w:val="27"/>
          <w:szCs w:val="27"/>
        </w:rPr>
        <w:t>;</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-медицинский блок.</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Оснащение музыкального  зала соответствует</w:t>
      </w:r>
      <w:r w:rsidR="009763A2" w:rsidRPr="009D1035">
        <w:rPr>
          <w:rFonts w:ascii="Times New Roman" w:eastAsia="Times New Roman" w:hAnsi="Times New Roman" w:cs="Times New Roman"/>
          <w:bCs/>
          <w:sz w:val="27"/>
          <w:szCs w:val="27"/>
        </w:rPr>
        <w:t xml:space="preserve"> санитарно-гигиеническим нормам</w:t>
      </w:r>
      <w:r w:rsidRPr="009D1035">
        <w:rPr>
          <w:rFonts w:ascii="Times New Roman" w:eastAsia="Times New Roman" w:hAnsi="Times New Roman" w:cs="Times New Roman"/>
          <w:bCs/>
          <w:sz w:val="27"/>
          <w:szCs w:val="27"/>
        </w:rPr>
        <w:t>.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 зала оснащено в соответствии с принципом необходимости и достаточности для организации образовательной работы.</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Учреждение постоянно работает над укреплением материально-технической базы, были выполнены следующие мероприятия:</w:t>
      </w:r>
    </w:p>
    <w:p w:rsidR="00654B53" w:rsidRPr="00654B53" w:rsidRDefault="009763A2" w:rsidP="00654B53">
      <w:pPr>
        <w:pStyle w:val="a6"/>
        <w:numPr>
          <w:ilvl w:val="0"/>
          <w:numId w:val="2"/>
        </w:numPr>
        <w:spacing w:after="0" w:line="240" w:lineRule="auto"/>
        <w:jc w:val="both"/>
        <w:outlineLvl w:val="2"/>
        <w:rPr>
          <w:rFonts w:ascii="Times New Roman" w:eastAsia="Times New Roman" w:hAnsi="Times New Roman" w:cs="Times New Roman"/>
          <w:bCs/>
          <w:sz w:val="27"/>
          <w:szCs w:val="27"/>
        </w:rPr>
      </w:pPr>
      <w:r w:rsidRPr="00654B53">
        <w:rPr>
          <w:rFonts w:ascii="Times New Roman" w:eastAsia="Times New Roman" w:hAnsi="Times New Roman" w:cs="Times New Roman"/>
          <w:bCs/>
          <w:sz w:val="27"/>
          <w:szCs w:val="27"/>
        </w:rPr>
        <w:t xml:space="preserve">Куплен </w:t>
      </w:r>
      <w:r w:rsidR="009D1035" w:rsidRPr="00654B53">
        <w:rPr>
          <w:rFonts w:ascii="Times New Roman" w:eastAsia="Times New Roman" w:hAnsi="Times New Roman" w:cs="Times New Roman"/>
          <w:bCs/>
          <w:sz w:val="27"/>
          <w:szCs w:val="27"/>
        </w:rPr>
        <w:t>спортивный инвентарь</w:t>
      </w:r>
    </w:p>
    <w:p w:rsidR="00654B53" w:rsidRPr="00654B53" w:rsidRDefault="00654B53" w:rsidP="00654B53">
      <w:pPr>
        <w:pStyle w:val="a6"/>
        <w:numPr>
          <w:ilvl w:val="0"/>
          <w:numId w:val="2"/>
        </w:numPr>
        <w:spacing w:after="0" w:line="240" w:lineRule="auto"/>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Куплен проектор</w:t>
      </w:r>
    </w:p>
    <w:p w:rsidR="00654B53" w:rsidRPr="00654B53" w:rsidRDefault="00654B53" w:rsidP="00654B53">
      <w:pPr>
        <w:pStyle w:val="a6"/>
        <w:numPr>
          <w:ilvl w:val="0"/>
          <w:numId w:val="2"/>
        </w:numPr>
        <w:spacing w:after="0" w:line="240" w:lineRule="auto"/>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Канцелярские товары</w:t>
      </w:r>
    </w:p>
    <w:p w:rsidR="00391490" w:rsidRPr="00654B53" w:rsidRDefault="00654B53" w:rsidP="00654B53">
      <w:pPr>
        <w:pStyle w:val="a6"/>
        <w:numPr>
          <w:ilvl w:val="0"/>
          <w:numId w:val="2"/>
        </w:numPr>
        <w:spacing w:after="0" w:line="240" w:lineRule="auto"/>
        <w:jc w:val="both"/>
        <w:outlineLvl w:val="2"/>
        <w:rPr>
          <w:rFonts w:ascii="Arial" w:eastAsia="Times New Roman" w:hAnsi="Arial" w:cs="Arial"/>
          <w:bCs/>
          <w:sz w:val="27"/>
          <w:szCs w:val="27"/>
        </w:rPr>
      </w:pPr>
      <w:proofErr w:type="spellStart"/>
      <w:r>
        <w:rPr>
          <w:rFonts w:ascii="Times New Roman" w:eastAsia="Times New Roman" w:hAnsi="Times New Roman" w:cs="Times New Roman"/>
          <w:bCs/>
          <w:sz w:val="27"/>
          <w:szCs w:val="27"/>
        </w:rPr>
        <w:t>Рецеркуляторы</w:t>
      </w:r>
      <w:proofErr w:type="spellEnd"/>
      <w:r>
        <w:rPr>
          <w:rFonts w:ascii="Times New Roman" w:eastAsia="Times New Roman" w:hAnsi="Times New Roman" w:cs="Times New Roman"/>
          <w:bCs/>
          <w:sz w:val="27"/>
          <w:szCs w:val="27"/>
        </w:rPr>
        <w:t xml:space="preserve"> воздуха</w:t>
      </w:r>
      <w:r w:rsidR="009763A2" w:rsidRPr="00654B53">
        <w:rPr>
          <w:rFonts w:ascii="Times New Roman" w:eastAsia="Times New Roman" w:hAnsi="Times New Roman" w:cs="Times New Roman"/>
          <w:bCs/>
          <w:sz w:val="27"/>
          <w:szCs w:val="27"/>
        </w:rPr>
        <w:t xml:space="preserve"> </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Соблюдение в МБДОУ мер противопожарной и антитеррористической безопасности</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Для безопасного пребывания детей в детском саду имеется:</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1. Кнопка</w:t>
      </w:r>
      <w:r w:rsidR="00D7751F">
        <w:rPr>
          <w:rFonts w:ascii="Times New Roman" w:eastAsia="Times New Roman" w:hAnsi="Times New Roman" w:cs="Times New Roman"/>
          <w:bCs/>
          <w:sz w:val="27"/>
          <w:szCs w:val="27"/>
        </w:rPr>
        <w:t xml:space="preserve"> передачи тревожных сообщений(РОСГВАРДИЯ)</w:t>
      </w:r>
      <w:r w:rsidRPr="009D1035">
        <w:rPr>
          <w:rFonts w:ascii="Times New Roman" w:eastAsia="Times New Roman" w:hAnsi="Times New Roman" w:cs="Times New Roman"/>
          <w:bCs/>
          <w:sz w:val="27"/>
          <w:szCs w:val="27"/>
        </w:rPr>
        <w:t>.</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2. Автоматическая пожарная сигнализация и система оповещения людей о пожаре.</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3.Прямая телефонная связь с ближайшим подразделением пожарной охраны</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4. Имеются первичные средства пожаротушения – огнетушители, пожарные краны</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5. Имеется пожарная декларация.</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6. Разработан план эвакуации с инструкцией, определяющей действия персонала по обеспечению безопасной и быстрой эвакуации людей.</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7. Разработан паспорт антитеррористической безопасности.</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8.Разработан паспорт безопасности.</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9. Установлена система видеонаблюдения.</w:t>
      </w:r>
    </w:p>
    <w:p w:rsidR="00391490" w:rsidRPr="00391490" w:rsidRDefault="00391490" w:rsidP="009D1035">
      <w:pPr>
        <w:spacing w:after="0" w:line="240" w:lineRule="auto"/>
        <w:ind w:firstLine="851"/>
        <w:jc w:val="both"/>
        <w:outlineLvl w:val="2"/>
        <w:rPr>
          <w:rFonts w:ascii="Arial" w:eastAsia="Times New Roman" w:hAnsi="Arial" w:cs="Arial"/>
          <w:b/>
          <w:bCs/>
          <w:sz w:val="27"/>
          <w:szCs w:val="27"/>
        </w:rPr>
      </w:pPr>
      <w:r w:rsidRPr="00391490">
        <w:rPr>
          <w:rFonts w:ascii="Arial" w:eastAsia="Times New Roman" w:hAnsi="Arial" w:cs="Arial"/>
          <w:b/>
          <w:bCs/>
          <w:sz w:val="27"/>
          <w:szCs w:val="27"/>
        </w:rPr>
        <w:t> </w:t>
      </w:r>
      <w:r w:rsidRPr="00391490">
        <w:rPr>
          <w:rFonts w:ascii="Times New Roman" w:eastAsia="Times New Roman" w:hAnsi="Times New Roman" w:cs="Times New Roman"/>
          <w:b/>
          <w:bCs/>
          <w:sz w:val="27"/>
          <w:szCs w:val="27"/>
        </w:rPr>
        <w:t>Оценка качества медицинского обеспечения</w:t>
      </w:r>
    </w:p>
    <w:p w:rsidR="00391490" w:rsidRPr="009D1035" w:rsidRDefault="009D1035" w:rsidP="009D1035">
      <w:pPr>
        <w:spacing w:after="0" w:line="240" w:lineRule="auto"/>
        <w:ind w:firstLine="851"/>
        <w:jc w:val="both"/>
        <w:outlineLvl w:val="2"/>
        <w:rPr>
          <w:rFonts w:ascii="Arial" w:eastAsia="Times New Roman" w:hAnsi="Arial" w:cs="Arial"/>
          <w:bCs/>
          <w:sz w:val="27"/>
          <w:szCs w:val="27"/>
        </w:rPr>
      </w:pPr>
      <w:r>
        <w:rPr>
          <w:rFonts w:ascii="Times New Roman" w:eastAsia="Times New Roman" w:hAnsi="Times New Roman" w:cs="Times New Roman"/>
          <w:bCs/>
          <w:sz w:val="27"/>
          <w:szCs w:val="27"/>
        </w:rPr>
        <w:t>Сотрудники ДОУ</w:t>
      </w:r>
      <w:r w:rsidR="00391490" w:rsidRPr="009D1035">
        <w:rPr>
          <w:rFonts w:ascii="Times New Roman" w:eastAsia="Times New Roman" w:hAnsi="Times New Roman" w:cs="Times New Roman"/>
          <w:bCs/>
          <w:sz w:val="27"/>
          <w:szCs w:val="27"/>
        </w:rPr>
        <w:t xml:space="preserve"> раз в год проходят о</w:t>
      </w:r>
      <w:r w:rsidR="006B0A26">
        <w:rPr>
          <w:rFonts w:ascii="Times New Roman" w:eastAsia="Times New Roman" w:hAnsi="Times New Roman" w:cs="Times New Roman"/>
          <w:bCs/>
          <w:sz w:val="27"/>
          <w:szCs w:val="27"/>
        </w:rPr>
        <w:t>бязательные медицинские осмотры, также все педагоги ДОУ прошли курсы по оказанию первой медицинской помощи.</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Случаев травматизма, пищевых отравлений воспитанников и сотрудников не выявлено.</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lastRenderedPageBreak/>
        <w:t xml:space="preserve">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w:t>
      </w:r>
      <w:r w:rsidR="009D1035">
        <w:rPr>
          <w:rFonts w:ascii="Times New Roman" w:eastAsia="Times New Roman" w:hAnsi="Times New Roman" w:cs="Times New Roman"/>
          <w:bCs/>
          <w:sz w:val="27"/>
          <w:szCs w:val="27"/>
        </w:rPr>
        <w:t xml:space="preserve">принимает участие весь персонал </w:t>
      </w:r>
      <w:r w:rsidRPr="009D1035">
        <w:rPr>
          <w:rFonts w:ascii="Times New Roman" w:eastAsia="Times New Roman" w:hAnsi="Times New Roman" w:cs="Times New Roman"/>
          <w:bCs/>
          <w:sz w:val="27"/>
          <w:szCs w:val="27"/>
        </w:rPr>
        <w:t>Детского сада.</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Оздоровительно- профилактические мероприятия осуществляются в соответствии с планом с учетом индивидуальных особ</w:t>
      </w:r>
      <w:r w:rsidR="009D1035">
        <w:rPr>
          <w:rFonts w:ascii="Times New Roman" w:eastAsia="Times New Roman" w:hAnsi="Times New Roman" w:cs="Times New Roman"/>
          <w:bCs/>
          <w:sz w:val="27"/>
          <w:szCs w:val="27"/>
        </w:rPr>
        <w:t xml:space="preserve">енностей физического развития и состояния </w:t>
      </w:r>
      <w:r w:rsidRPr="009D1035">
        <w:rPr>
          <w:rFonts w:ascii="Times New Roman" w:eastAsia="Times New Roman" w:hAnsi="Times New Roman" w:cs="Times New Roman"/>
          <w:bCs/>
          <w:sz w:val="27"/>
          <w:szCs w:val="27"/>
        </w:rPr>
        <w:t>здоровья воспитанников, большинство из них включены в образовательный процесс.</w:t>
      </w:r>
    </w:p>
    <w:p w:rsidR="00391490" w:rsidRPr="00391490" w:rsidRDefault="00391490" w:rsidP="009D1035">
      <w:pPr>
        <w:spacing w:after="0" w:line="240" w:lineRule="auto"/>
        <w:ind w:firstLine="851"/>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Перспективы развития дошкольного образовательного учреждения</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Анализ</w:t>
      </w:r>
      <w:r w:rsidR="000512EB">
        <w:rPr>
          <w:rFonts w:ascii="Times New Roman" w:eastAsia="Times New Roman" w:hAnsi="Times New Roman" w:cs="Times New Roman"/>
          <w:bCs/>
          <w:sz w:val="27"/>
          <w:szCs w:val="27"/>
        </w:rPr>
        <w:t xml:space="preserve"> деятельности учреждения за 2020</w:t>
      </w:r>
      <w:r w:rsidRPr="009D1035">
        <w:rPr>
          <w:rFonts w:ascii="Times New Roman" w:eastAsia="Times New Roman" w:hAnsi="Times New Roman" w:cs="Times New Roman"/>
          <w:bCs/>
          <w:sz w:val="27"/>
          <w:szCs w:val="27"/>
        </w:rPr>
        <w:t xml:space="preserve"> год позволяет отметить, что коллектив успешно справился с поставленными задачами. Основными показателями является:</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высокий уровень достижения детьми планируемых результатов освоения программы;</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-стремление педагогов в повышении профессионализма посредством дополнительного профессионального обучения и самообразования;</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xml:space="preserve">-целенаправленная деятельность коллектива  по </w:t>
      </w:r>
      <w:proofErr w:type="spellStart"/>
      <w:r w:rsidRPr="009D1035">
        <w:rPr>
          <w:rFonts w:ascii="Times New Roman" w:eastAsia="Times New Roman" w:hAnsi="Times New Roman" w:cs="Times New Roman"/>
          <w:bCs/>
          <w:sz w:val="27"/>
          <w:szCs w:val="27"/>
        </w:rPr>
        <w:t>здоровьесбережению</w:t>
      </w:r>
      <w:proofErr w:type="spellEnd"/>
      <w:r w:rsidRPr="009D1035">
        <w:rPr>
          <w:rFonts w:ascii="Times New Roman" w:eastAsia="Times New Roman" w:hAnsi="Times New Roman" w:cs="Times New Roman"/>
          <w:bCs/>
          <w:sz w:val="27"/>
          <w:szCs w:val="27"/>
        </w:rPr>
        <w:t xml:space="preserve"> детей, по снижению заболеваемости укреплению и сохранению здоровья детей;</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-продолжить повышать уровень профессионального образования педагогов по вопросам введения ФГОС ДО в практику работы;</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-продолжить оснащение предметно-образовательной среды учреждения на предмет ее соответствия требованиям ФГОС ДО;</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-развивать у детей творческие способностей и творческую активность, создавать ситуацию успеха для воспитанника через участие в конкурсах, викторинах, фестивалях детского творчества;</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 продолжить работу по развитию психических процессов (памяти, внимания, мышления, эмоционально- волевой сферой), физических качеств, речи.</w:t>
      </w:r>
    </w:p>
    <w:p w:rsidR="00391490" w:rsidRPr="009D1035" w:rsidRDefault="00391490" w:rsidP="009D1035">
      <w:pPr>
        <w:spacing w:after="0" w:line="240" w:lineRule="auto"/>
        <w:ind w:firstLine="851"/>
        <w:jc w:val="both"/>
        <w:outlineLvl w:val="2"/>
        <w:rPr>
          <w:rFonts w:ascii="Arial" w:eastAsia="Times New Roman" w:hAnsi="Arial" w:cs="Arial"/>
          <w:bCs/>
          <w:sz w:val="27"/>
          <w:szCs w:val="27"/>
        </w:rPr>
      </w:pPr>
      <w:r w:rsidRPr="009D1035">
        <w:rPr>
          <w:rFonts w:ascii="Arial" w:eastAsia="Times New Roman" w:hAnsi="Arial" w:cs="Arial"/>
          <w:bCs/>
          <w:sz w:val="27"/>
          <w:szCs w:val="27"/>
        </w:rPr>
        <w:t> </w:t>
      </w:r>
    </w:p>
    <w:p w:rsidR="00391490" w:rsidRPr="00391490" w:rsidRDefault="00391490" w:rsidP="00704C40">
      <w:pPr>
        <w:spacing w:after="0" w:line="240" w:lineRule="auto"/>
        <w:ind w:left="135"/>
        <w:jc w:val="right"/>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jc w:val="right"/>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jc w:val="right"/>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jc w:val="right"/>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jc w:val="right"/>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jc w:val="right"/>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jc w:val="right"/>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391490" w:rsidRPr="00391490" w:rsidRDefault="00391490" w:rsidP="00704C40">
      <w:pPr>
        <w:spacing w:after="0" w:line="240" w:lineRule="auto"/>
        <w:ind w:left="135"/>
        <w:jc w:val="right"/>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9D1035" w:rsidRPr="003F288E" w:rsidRDefault="00391490" w:rsidP="003F288E">
      <w:pPr>
        <w:spacing w:after="0" w:line="240" w:lineRule="auto"/>
        <w:ind w:left="135"/>
        <w:jc w:val="right"/>
        <w:outlineLvl w:val="2"/>
        <w:rPr>
          <w:rFonts w:ascii="Arial" w:eastAsia="Times New Roman" w:hAnsi="Arial" w:cs="Arial"/>
          <w:b/>
          <w:bCs/>
          <w:sz w:val="27"/>
          <w:szCs w:val="27"/>
        </w:rPr>
      </w:pPr>
      <w:r w:rsidRPr="00391490">
        <w:rPr>
          <w:rFonts w:ascii="Arial" w:eastAsia="Times New Roman" w:hAnsi="Arial" w:cs="Arial"/>
          <w:b/>
          <w:bCs/>
          <w:sz w:val="27"/>
          <w:szCs w:val="27"/>
        </w:rPr>
        <w:t> </w:t>
      </w:r>
    </w:p>
    <w:p w:rsidR="00976C99" w:rsidRDefault="00976C99" w:rsidP="00704C40">
      <w:pPr>
        <w:spacing w:after="0" w:line="240" w:lineRule="auto"/>
        <w:ind w:left="135"/>
        <w:jc w:val="right"/>
        <w:outlineLvl w:val="2"/>
        <w:rPr>
          <w:rFonts w:ascii="Times New Roman" w:eastAsia="Times New Roman" w:hAnsi="Times New Roman" w:cs="Times New Roman"/>
          <w:bCs/>
          <w:sz w:val="27"/>
          <w:szCs w:val="27"/>
        </w:rPr>
      </w:pPr>
    </w:p>
    <w:p w:rsidR="00976C99" w:rsidRDefault="00976C99" w:rsidP="00704C40">
      <w:pPr>
        <w:spacing w:after="0" w:line="240" w:lineRule="auto"/>
        <w:ind w:left="135"/>
        <w:jc w:val="right"/>
        <w:outlineLvl w:val="2"/>
        <w:rPr>
          <w:rFonts w:ascii="Times New Roman" w:eastAsia="Times New Roman" w:hAnsi="Times New Roman" w:cs="Times New Roman"/>
          <w:bCs/>
          <w:sz w:val="27"/>
          <w:szCs w:val="27"/>
        </w:rPr>
      </w:pPr>
    </w:p>
    <w:p w:rsidR="00976C99" w:rsidRDefault="00976C99" w:rsidP="00704C40">
      <w:pPr>
        <w:spacing w:after="0" w:line="240" w:lineRule="auto"/>
        <w:ind w:left="135"/>
        <w:jc w:val="right"/>
        <w:outlineLvl w:val="2"/>
        <w:rPr>
          <w:rFonts w:ascii="Times New Roman" w:eastAsia="Times New Roman" w:hAnsi="Times New Roman" w:cs="Times New Roman"/>
          <w:bCs/>
          <w:sz w:val="27"/>
          <w:szCs w:val="27"/>
        </w:rPr>
      </w:pPr>
    </w:p>
    <w:p w:rsidR="00976C99" w:rsidRDefault="00976C99" w:rsidP="00704C40">
      <w:pPr>
        <w:spacing w:after="0" w:line="240" w:lineRule="auto"/>
        <w:ind w:left="135"/>
        <w:jc w:val="right"/>
        <w:outlineLvl w:val="2"/>
        <w:rPr>
          <w:rFonts w:ascii="Times New Roman" w:eastAsia="Times New Roman" w:hAnsi="Times New Roman" w:cs="Times New Roman"/>
          <w:bCs/>
          <w:sz w:val="27"/>
          <w:szCs w:val="27"/>
        </w:rPr>
      </w:pPr>
    </w:p>
    <w:p w:rsidR="00976C99" w:rsidRDefault="00976C99" w:rsidP="00704C40">
      <w:pPr>
        <w:spacing w:after="0" w:line="240" w:lineRule="auto"/>
        <w:ind w:left="135"/>
        <w:jc w:val="right"/>
        <w:outlineLvl w:val="2"/>
        <w:rPr>
          <w:rFonts w:ascii="Times New Roman" w:eastAsia="Times New Roman" w:hAnsi="Times New Roman" w:cs="Times New Roman"/>
          <w:bCs/>
          <w:sz w:val="27"/>
          <w:szCs w:val="27"/>
        </w:rPr>
      </w:pPr>
    </w:p>
    <w:p w:rsidR="00391490" w:rsidRPr="009D1035" w:rsidRDefault="00391490" w:rsidP="00704C40">
      <w:pPr>
        <w:spacing w:after="0" w:line="240" w:lineRule="auto"/>
        <w:ind w:left="135"/>
        <w:jc w:val="right"/>
        <w:outlineLvl w:val="2"/>
        <w:rPr>
          <w:rFonts w:ascii="Arial" w:eastAsia="Times New Roman" w:hAnsi="Arial" w:cs="Arial"/>
          <w:bCs/>
          <w:sz w:val="27"/>
          <w:szCs w:val="27"/>
        </w:rPr>
      </w:pPr>
      <w:bookmarkStart w:id="0" w:name="_GoBack"/>
      <w:bookmarkEnd w:id="0"/>
      <w:r w:rsidRPr="009D1035">
        <w:rPr>
          <w:rFonts w:ascii="Times New Roman" w:eastAsia="Times New Roman" w:hAnsi="Times New Roman" w:cs="Times New Roman"/>
          <w:bCs/>
          <w:sz w:val="27"/>
          <w:szCs w:val="27"/>
        </w:rPr>
        <w:lastRenderedPageBreak/>
        <w:t>Приложение N 1</w:t>
      </w:r>
    </w:p>
    <w:p w:rsidR="00391490" w:rsidRPr="009D1035" w:rsidRDefault="00391490" w:rsidP="00704C40">
      <w:pPr>
        <w:spacing w:after="0" w:line="240" w:lineRule="auto"/>
        <w:ind w:left="135"/>
        <w:jc w:val="right"/>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Утверждены</w:t>
      </w:r>
    </w:p>
    <w:p w:rsidR="00391490" w:rsidRPr="009D1035" w:rsidRDefault="00391490" w:rsidP="00704C40">
      <w:pPr>
        <w:spacing w:after="0" w:line="240" w:lineRule="auto"/>
        <w:ind w:left="135"/>
        <w:jc w:val="right"/>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приказом Министерства образования</w:t>
      </w:r>
    </w:p>
    <w:p w:rsidR="00391490" w:rsidRPr="009D1035" w:rsidRDefault="00391490" w:rsidP="00704C40">
      <w:pPr>
        <w:spacing w:after="0" w:line="240" w:lineRule="auto"/>
        <w:ind w:left="135"/>
        <w:jc w:val="right"/>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и науки Российской Федерации</w:t>
      </w:r>
    </w:p>
    <w:p w:rsidR="00391490" w:rsidRPr="009D1035" w:rsidRDefault="00391490" w:rsidP="00704C40">
      <w:pPr>
        <w:spacing w:after="0" w:line="240" w:lineRule="auto"/>
        <w:ind w:left="135"/>
        <w:jc w:val="right"/>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от 10 декабря 2013 г. N 1324</w:t>
      </w:r>
    </w:p>
    <w:p w:rsidR="009D1035" w:rsidRDefault="00391490" w:rsidP="00704C40">
      <w:pPr>
        <w:spacing w:after="0" w:line="240" w:lineRule="auto"/>
        <w:ind w:left="135"/>
        <w:jc w:val="center"/>
        <w:outlineLvl w:val="2"/>
        <w:rPr>
          <w:rFonts w:ascii="Times New Roman" w:eastAsia="Times New Roman" w:hAnsi="Times New Roman" w:cs="Times New Roman"/>
          <w:b/>
          <w:bCs/>
          <w:sz w:val="27"/>
          <w:szCs w:val="27"/>
        </w:rPr>
      </w:pPr>
      <w:r w:rsidRPr="00391490">
        <w:rPr>
          <w:rFonts w:ascii="Times New Roman" w:eastAsia="Times New Roman" w:hAnsi="Times New Roman" w:cs="Times New Roman"/>
          <w:b/>
          <w:bCs/>
          <w:sz w:val="27"/>
          <w:szCs w:val="27"/>
        </w:rPr>
        <w:t>ПОКАЗАТЕЛИ</w:t>
      </w:r>
      <w:r w:rsidR="000512EB">
        <w:rPr>
          <w:rFonts w:ascii="Times New Roman" w:eastAsia="Times New Roman" w:hAnsi="Times New Roman" w:cs="Times New Roman"/>
          <w:b/>
          <w:bCs/>
          <w:sz w:val="27"/>
          <w:szCs w:val="27"/>
        </w:rPr>
        <w:t xml:space="preserve"> </w:t>
      </w:r>
      <w:r w:rsidR="00CF3641">
        <w:rPr>
          <w:rFonts w:ascii="Times New Roman" w:eastAsia="Times New Roman" w:hAnsi="Times New Roman" w:cs="Times New Roman"/>
          <w:b/>
          <w:bCs/>
          <w:sz w:val="27"/>
          <w:szCs w:val="27"/>
        </w:rPr>
        <w:t xml:space="preserve">ДЕЯТЕЛЬНОСТИ </w:t>
      </w:r>
    </w:p>
    <w:p w:rsidR="00391490" w:rsidRPr="00391490" w:rsidRDefault="00CF3641" w:rsidP="00704C40">
      <w:pPr>
        <w:spacing w:after="0" w:line="240" w:lineRule="auto"/>
        <w:ind w:left="135"/>
        <w:jc w:val="center"/>
        <w:outlineLvl w:val="2"/>
        <w:rPr>
          <w:rFonts w:ascii="Arial" w:eastAsia="Times New Roman" w:hAnsi="Arial" w:cs="Arial"/>
          <w:b/>
          <w:bCs/>
          <w:sz w:val="27"/>
          <w:szCs w:val="27"/>
        </w:rPr>
      </w:pPr>
      <w:r>
        <w:rPr>
          <w:rFonts w:ascii="Times New Roman" w:eastAsia="Times New Roman" w:hAnsi="Times New Roman" w:cs="Times New Roman"/>
          <w:b/>
          <w:bCs/>
          <w:sz w:val="27"/>
          <w:szCs w:val="27"/>
        </w:rPr>
        <w:t>МБДОУ Петрушинский детский сад «Золотая рыбка</w:t>
      </w:r>
      <w:r w:rsidR="00391490" w:rsidRPr="00391490">
        <w:rPr>
          <w:rFonts w:ascii="Times New Roman" w:eastAsia="Times New Roman" w:hAnsi="Times New Roman" w:cs="Times New Roman"/>
          <w:b/>
          <w:bCs/>
          <w:sz w:val="27"/>
          <w:szCs w:val="27"/>
        </w:rPr>
        <w:t>»</w:t>
      </w:r>
    </w:p>
    <w:tbl>
      <w:tblPr>
        <w:tblW w:w="0" w:type="auto"/>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685"/>
        <w:gridCol w:w="6840"/>
        <w:gridCol w:w="1705"/>
      </w:tblGrid>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N п/п</w:t>
            </w:r>
          </w:p>
        </w:tc>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Показатели</w:t>
            </w:r>
          </w:p>
        </w:tc>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Единица измерения</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w:t>
            </w:r>
          </w:p>
        </w:tc>
        <w:tc>
          <w:tcPr>
            <w:tcW w:w="0" w:type="auto"/>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Образовательная деятельность</w:t>
            </w:r>
          </w:p>
        </w:tc>
        <w:tc>
          <w:tcPr>
            <w:tcW w:w="0" w:type="auto"/>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Arial" w:eastAsia="Times New Roman" w:hAnsi="Arial" w:cs="Arial"/>
                <w:b/>
                <w:bCs/>
                <w:sz w:val="27"/>
                <w:szCs w:val="27"/>
              </w:rPr>
              <w:t> </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w:t>
            </w:r>
          </w:p>
        </w:tc>
        <w:tc>
          <w:tcPr>
            <w:tcW w:w="0" w:type="auto"/>
            <w:shd w:val="clear" w:color="auto" w:fill="auto"/>
            <w:vAlign w:val="center"/>
            <w:hideMark/>
          </w:tcPr>
          <w:p w:rsidR="00391490" w:rsidRPr="009D1035" w:rsidRDefault="00391490" w:rsidP="00704C40">
            <w:pPr>
              <w:spacing w:after="0" w:line="240" w:lineRule="auto"/>
              <w:outlineLvl w:val="2"/>
              <w:rPr>
                <w:rFonts w:ascii="Arial" w:eastAsia="Times New Roman" w:hAnsi="Arial" w:cs="Arial"/>
                <w:bCs/>
                <w:sz w:val="27"/>
                <w:szCs w:val="27"/>
              </w:rPr>
            </w:pPr>
            <w:r w:rsidRPr="009D1035">
              <w:rPr>
                <w:rFonts w:ascii="Times New Roman" w:eastAsia="Times New Roman" w:hAnsi="Times New Roman" w:cs="Times New Roman"/>
                <w:bCs/>
                <w:sz w:val="27"/>
                <w:szCs w:val="27"/>
              </w:rPr>
              <w:t>Общая численность воспитанников, осваивающих образовательную программу дошкольного образования, в том числе:</w:t>
            </w:r>
          </w:p>
        </w:tc>
        <w:tc>
          <w:tcPr>
            <w:tcW w:w="0" w:type="auto"/>
            <w:shd w:val="clear" w:color="auto" w:fill="auto"/>
            <w:vAlign w:val="center"/>
            <w:hideMark/>
          </w:tcPr>
          <w:p w:rsidR="00391490" w:rsidRPr="009D1035" w:rsidRDefault="000512EB"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109</w:t>
            </w:r>
            <w:r w:rsidR="00391490" w:rsidRPr="009D1035">
              <w:rPr>
                <w:rFonts w:ascii="Times New Roman" w:eastAsia="Times New Roman" w:hAnsi="Times New Roman" w:cs="Times New Roman"/>
                <w:bCs/>
                <w:sz w:val="27"/>
                <w:szCs w:val="27"/>
              </w:rPr>
              <w:t xml:space="preserve"> 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1.1.1</w:t>
            </w:r>
          </w:p>
        </w:tc>
        <w:tc>
          <w:tcPr>
            <w:tcW w:w="0" w:type="auto"/>
            <w:shd w:val="clear" w:color="auto" w:fill="auto"/>
            <w:vAlign w:val="center"/>
            <w:hideMark/>
          </w:tcPr>
          <w:p w:rsidR="00391490" w:rsidRPr="00BE253D" w:rsidRDefault="003F288E" w:rsidP="00704C40">
            <w:pPr>
              <w:spacing w:after="0" w:line="240" w:lineRule="auto"/>
              <w:outlineLvl w:val="2"/>
              <w:rPr>
                <w:rFonts w:ascii="Arial" w:eastAsia="Times New Roman" w:hAnsi="Arial" w:cs="Arial"/>
                <w:bCs/>
                <w:sz w:val="27"/>
                <w:szCs w:val="27"/>
              </w:rPr>
            </w:pPr>
            <w:r>
              <w:rPr>
                <w:rFonts w:ascii="Times New Roman" w:eastAsia="Times New Roman" w:hAnsi="Times New Roman" w:cs="Times New Roman"/>
                <w:bCs/>
                <w:sz w:val="27"/>
                <w:szCs w:val="27"/>
              </w:rPr>
              <w:t>В режиме полного дня (8 - 12</w:t>
            </w:r>
            <w:r w:rsidR="00391490" w:rsidRPr="00BE253D">
              <w:rPr>
                <w:rFonts w:ascii="Times New Roman" w:eastAsia="Times New Roman" w:hAnsi="Times New Roman" w:cs="Times New Roman"/>
                <w:bCs/>
                <w:sz w:val="27"/>
                <w:szCs w:val="27"/>
              </w:rPr>
              <w:t xml:space="preserve"> часов)</w:t>
            </w:r>
          </w:p>
        </w:tc>
        <w:tc>
          <w:tcPr>
            <w:tcW w:w="0" w:type="auto"/>
            <w:shd w:val="clear" w:color="auto" w:fill="auto"/>
            <w:vAlign w:val="center"/>
            <w:hideMark/>
          </w:tcPr>
          <w:p w:rsidR="00391490" w:rsidRPr="00BE253D" w:rsidRDefault="000512EB"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109</w:t>
            </w:r>
            <w:r w:rsidR="006A3159" w:rsidRPr="00BE253D">
              <w:rPr>
                <w:rFonts w:ascii="Times New Roman" w:eastAsia="Times New Roman" w:hAnsi="Times New Roman" w:cs="Times New Roman"/>
                <w:bCs/>
                <w:sz w:val="27"/>
                <w:szCs w:val="27"/>
              </w:rPr>
              <w:t xml:space="preserve"> </w:t>
            </w:r>
            <w:r w:rsidR="00391490" w:rsidRPr="00BE253D">
              <w:rPr>
                <w:rFonts w:ascii="Times New Roman" w:eastAsia="Times New Roman" w:hAnsi="Times New Roman" w:cs="Times New Roman"/>
                <w:bCs/>
                <w:sz w:val="27"/>
                <w:szCs w:val="27"/>
              </w:rPr>
              <w:t>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1.1.2</w:t>
            </w:r>
          </w:p>
        </w:tc>
        <w:tc>
          <w:tcPr>
            <w:tcW w:w="0" w:type="auto"/>
            <w:shd w:val="clear" w:color="auto" w:fill="auto"/>
            <w:vAlign w:val="center"/>
            <w:hideMark/>
          </w:tcPr>
          <w:p w:rsidR="00391490" w:rsidRPr="00BE253D" w:rsidRDefault="00391490" w:rsidP="00704C40">
            <w:pPr>
              <w:spacing w:after="0" w:line="240" w:lineRule="auto"/>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В режиме кратковременного пребывания (3 - 5 часов)</w:t>
            </w:r>
          </w:p>
        </w:tc>
        <w:tc>
          <w:tcPr>
            <w:tcW w:w="0" w:type="auto"/>
            <w:shd w:val="clear" w:color="auto" w:fill="auto"/>
            <w:vAlign w:val="center"/>
            <w:hideMark/>
          </w:tcPr>
          <w:p w:rsidR="00391490" w:rsidRPr="00BE253D" w:rsidRDefault="00391490" w:rsidP="00704C40">
            <w:pPr>
              <w:spacing w:after="0" w:line="240" w:lineRule="auto"/>
              <w:jc w:val="center"/>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0 челов</w:t>
            </w:r>
            <w:r w:rsidR="006A3159" w:rsidRPr="00BE253D">
              <w:rPr>
                <w:rFonts w:ascii="Times New Roman" w:eastAsia="Times New Roman" w:hAnsi="Times New Roman" w:cs="Times New Roman"/>
                <w:bCs/>
                <w:sz w:val="27"/>
                <w:szCs w:val="27"/>
              </w:rPr>
              <w:t>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p>
        </w:tc>
        <w:tc>
          <w:tcPr>
            <w:tcW w:w="0" w:type="auto"/>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p>
        </w:tc>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p>
        </w:tc>
        <w:tc>
          <w:tcPr>
            <w:tcW w:w="0" w:type="auto"/>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p>
        </w:tc>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1.2</w:t>
            </w:r>
          </w:p>
        </w:tc>
        <w:tc>
          <w:tcPr>
            <w:tcW w:w="0" w:type="auto"/>
            <w:shd w:val="clear" w:color="auto" w:fill="auto"/>
            <w:vAlign w:val="center"/>
            <w:hideMark/>
          </w:tcPr>
          <w:p w:rsidR="00391490" w:rsidRPr="00BE253D" w:rsidRDefault="00391490" w:rsidP="00704C40">
            <w:pPr>
              <w:spacing w:after="0" w:line="240" w:lineRule="auto"/>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Общая численность воспитанников в возрасте до 3 лет</w:t>
            </w:r>
          </w:p>
        </w:tc>
        <w:tc>
          <w:tcPr>
            <w:tcW w:w="0" w:type="auto"/>
            <w:shd w:val="clear" w:color="auto" w:fill="auto"/>
            <w:vAlign w:val="center"/>
            <w:hideMark/>
          </w:tcPr>
          <w:p w:rsidR="00391490" w:rsidRPr="00BE253D" w:rsidRDefault="00976C99"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12</w:t>
            </w:r>
            <w:r w:rsidR="00BE253D" w:rsidRPr="00BE253D">
              <w:rPr>
                <w:rFonts w:ascii="Times New Roman" w:eastAsia="Times New Roman" w:hAnsi="Times New Roman" w:cs="Times New Roman"/>
                <w:bCs/>
                <w:sz w:val="27"/>
                <w:szCs w:val="27"/>
              </w:rPr>
              <w:t xml:space="preserve"> </w:t>
            </w:r>
            <w:r w:rsidR="00391490" w:rsidRPr="00BE253D">
              <w:rPr>
                <w:rFonts w:ascii="Times New Roman" w:eastAsia="Times New Roman" w:hAnsi="Times New Roman" w:cs="Times New Roman"/>
                <w:bCs/>
                <w:sz w:val="27"/>
                <w:szCs w:val="27"/>
              </w:rPr>
              <w:t>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1.3</w:t>
            </w:r>
          </w:p>
        </w:tc>
        <w:tc>
          <w:tcPr>
            <w:tcW w:w="0" w:type="auto"/>
            <w:shd w:val="clear" w:color="auto" w:fill="auto"/>
            <w:vAlign w:val="center"/>
            <w:hideMark/>
          </w:tcPr>
          <w:p w:rsidR="00391490" w:rsidRPr="00BE253D" w:rsidRDefault="00391490" w:rsidP="00704C40">
            <w:pPr>
              <w:spacing w:after="0" w:line="240" w:lineRule="auto"/>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Общая численность во</w:t>
            </w:r>
            <w:r w:rsidR="00BE253D" w:rsidRPr="00BE253D">
              <w:rPr>
                <w:rFonts w:ascii="Times New Roman" w:eastAsia="Times New Roman" w:hAnsi="Times New Roman" w:cs="Times New Roman"/>
                <w:bCs/>
                <w:sz w:val="27"/>
                <w:szCs w:val="27"/>
              </w:rPr>
              <w:t>спитанников в возрасте от 3 до 8</w:t>
            </w:r>
            <w:r w:rsidRPr="00BE253D">
              <w:rPr>
                <w:rFonts w:ascii="Times New Roman" w:eastAsia="Times New Roman" w:hAnsi="Times New Roman" w:cs="Times New Roman"/>
                <w:bCs/>
                <w:sz w:val="27"/>
                <w:szCs w:val="27"/>
              </w:rPr>
              <w:t xml:space="preserve"> лет</w:t>
            </w:r>
          </w:p>
        </w:tc>
        <w:tc>
          <w:tcPr>
            <w:tcW w:w="0" w:type="auto"/>
            <w:shd w:val="clear" w:color="auto" w:fill="auto"/>
            <w:vAlign w:val="center"/>
            <w:hideMark/>
          </w:tcPr>
          <w:p w:rsidR="00391490" w:rsidRPr="00BE253D" w:rsidRDefault="00976C99"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97</w:t>
            </w:r>
            <w:r w:rsidR="00391490" w:rsidRPr="00BE253D">
              <w:rPr>
                <w:rFonts w:ascii="Times New Roman" w:eastAsia="Times New Roman" w:hAnsi="Times New Roman" w:cs="Times New Roman"/>
                <w:bCs/>
                <w:sz w:val="27"/>
                <w:szCs w:val="27"/>
              </w:rPr>
              <w:t>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1.4</w:t>
            </w:r>
          </w:p>
        </w:tc>
        <w:tc>
          <w:tcPr>
            <w:tcW w:w="0" w:type="auto"/>
            <w:shd w:val="clear" w:color="auto" w:fill="auto"/>
            <w:vAlign w:val="center"/>
            <w:hideMark/>
          </w:tcPr>
          <w:p w:rsidR="00391490" w:rsidRPr="00BE253D" w:rsidRDefault="00391490" w:rsidP="00704C40">
            <w:pPr>
              <w:spacing w:after="0" w:line="240" w:lineRule="auto"/>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Численность/удельный вес численности воспитанников в общей численности воспитанников, получающих услуги присмотра и ухода:</w:t>
            </w:r>
          </w:p>
        </w:tc>
        <w:tc>
          <w:tcPr>
            <w:tcW w:w="0" w:type="auto"/>
            <w:shd w:val="clear" w:color="auto" w:fill="auto"/>
            <w:vAlign w:val="center"/>
            <w:hideMark/>
          </w:tcPr>
          <w:p w:rsidR="00391490" w:rsidRPr="00BE253D" w:rsidRDefault="000512EB"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109</w:t>
            </w:r>
            <w:r w:rsidR="00391490" w:rsidRPr="00BE253D">
              <w:rPr>
                <w:rFonts w:ascii="Times New Roman" w:eastAsia="Times New Roman" w:hAnsi="Times New Roman" w:cs="Times New Roman"/>
                <w:bCs/>
                <w:sz w:val="27"/>
                <w:szCs w:val="27"/>
              </w:rPr>
              <w:t>/100%</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1.4.1</w:t>
            </w:r>
          </w:p>
        </w:tc>
        <w:tc>
          <w:tcPr>
            <w:tcW w:w="0" w:type="auto"/>
            <w:shd w:val="clear" w:color="auto" w:fill="auto"/>
            <w:vAlign w:val="center"/>
            <w:hideMark/>
          </w:tcPr>
          <w:p w:rsidR="00391490" w:rsidRPr="00BE253D" w:rsidRDefault="00391490" w:rsidP="00704C40">
            <w:pPr>
              <w:spacing w:after="0" w:line="240" w:lineRule="auto"/>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В режиме полного дня (8 - 12 часов)</w:t>
            </w:r>
          </w:p>
        </w:tc>
        <w:tc>
          <w:tcPr>
            <w:tcW w:w="0" w:type="auto"/>
            <w:shd w:val="clear" w:color="auto" w:fill="auto"/>
            <w:vAlign w:val="center"/>
            <w:hideMark/>
          </w:tcPr>
          <w:p w:rsidR="00391490" w:rsidRPr="00BE253D" w:rsidRDefault="000512EB"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109</w:t>
            </w:r>
            <w:r w:rsidR="00391490" w:rsidRPr="00BE253D">
              <w:rPr>
                <w:rFonts w:ascii="Times New Roman" w:eastAsia="Times New Roman" w:hAnsi="Times New Roman" w:cs="Times New Roman"/>
                <w:bCs/>
                <w:sz w:val="27"/>
                <w:szCs w:val="27"/>
              </w:rPr>
              <w:t>/100%</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1.4.2</w:t>
            </w:r>
          </w:p>
        </w:tc>
        <w:tc>
          <w:tcPr>
            <w:tcW w:w="0" w:type="auto"/>
            <w:shd w:val="clear" w:color="auto" w:fill="auto"/>
            <w:vAlign w:val="center"/>
            <w:hideMark/>
          </w:tcPr>
          <w:p w:rsidR="00391490" w:rsidRPr="00BE253D" w:rsidRDefault="00391490" w:rsidP="00704C40">
            <w:pPr>
              <w:spacing w:after="0" w:line="240" w:lineRule="auto"/>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В режиме продленного дня (12 - 14 часов)</w:t>
            </w:r>
          </w:p>
        </w:tc>
        <w:tc>
          <w:tcPr>
            <w:tcW w:w="0" w:type="auto"/>
            <w:shd w:val="clear" w:color="auto" w:fill="auto"/>
            <w:vAlign w:val="center"/>
            <w:hideMark/>
          </w:tcPr>
          <w:p w:rsidR="00391490" w:rsidRPr="00BE253D" w:rsidRDefault="00391490" w:rsidP="00704C40">
            <w:pPr>
              <w:spacing w:after="0" w:line="240" w:lineRule="auto"/>
              <w:jc w:val="center"/>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0 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1.4.3</w:t>
            </w:r>
          </w:p>
        </w:tc>
        <w:tc>
          <w:tcPr>
            <w:tcW w:w="0" w:type="auto"/>
            <w:shd w:val="clear" w:color="auto" w:fill="auto"/>
            <w:vAlign w:val="center"/>
            <w:hideMark/>
          </w:tcPr>
          <w:p w:rsidR="00391490" w:rsidRPr="00BE253D" w:rsidRDefault="00391490" w:rsidP="00704C40">
            <w:pPr>
              <w:spacing w:after="0" w:line="240" w:lineRule="auto"/>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В режиме круглосуточного пребывания</w:t>
            </w:r>
          </w:p>
        </w:tc>
        <w:tc>
          <w:tcPr>
            <w:tcW w:w="0" w:type="auto"/>
            <w:shd w:val="clear" w:color="auto" w:fill="auto"/>
            <w:vAlign w:val="center"/>
            <w:hideMark/>
          </w:tcPr>
          <w:p w:rsidR="00391490" w:rsidRPr="00BE253D" w:rsidRDefault="00391490" w:rsidP="00704C40">
            <w:pPr>
              <w:spacing w:after="0" w:line="240" w:lineRule="auto"/>
              <w:jc w:val="center"/>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0 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1.5</w:t>
            </w:r>
          </w:p>
        </w:tc>
        <w:tc>
          <w:tcPr>
            <w:tcW w:w="0" w:type="auto"/>
            <w:shd w:val="clear" w:color="auto" w:fill="auto"/>
            <w:vAlign w:val="center"/>
            <w:hideMark/>
          </w:tcPr>
          <w:p w:rsidR="00391490" w:rsidRPr="00BE253D" w:rsidRDefault="00391490" w:rsidP="00704C40">
            <w:pPr>
              <w:spacing w:after="0" w:line="240" w:lineRule="auto"/>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shd w:val="clear" w:color="auto" w:fill="auto"/>
            <w:vAlign w:val="center"/>
            <w:hideMark/>
          </w:tcPr>
          <w:p w:rsidR="00391490" w:rsidRPr="00BE253D" w:rsidRDefault="00391490" w:rsidP="00704C40">
            <w:pPr>
              <w:spacing w:after="0" w:line="240" w:lineRule="auto"/>
              <w:jc w:val="center"/>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0 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1.5.1</w:t>
            </w:r>
          </w:p>
        </w:tc>
        <w:tc>
          <w:tcPr>
            <w:tcW w:w="0" w:type="auto"/>
            <w:shd w:val="clear" w:color="auto" w:fill="auto"/>
            <w:vAlign w:val="center"/>
            <w:hideMark/>
          </w:tcPr>
          <w:p w:rsidR="00391490" w:rsidRPr="00BE253D" w:rsidRDefault="00391490" w:rsidP="00704C40">
            <w:pPr>
              <w:spacing w:after="0" w:line="240" w:lineRule="auto"/>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По коррекции недостатков в физическом и (или) психическом развитии</w:t>
            </w:r>
          </w:p>
        </w:tc>
        <w:tc>
          <w:tcPr>
            <w:tcW w:w="0" w:type="auto"/>
            <w:shd w:val="clear" w:color="auto" w:fill="auto"/>
            <w:vAlign w:val="center"/>
            <w:hideMark/>
          </w:tcPr>
          <w:p w:rsidR="00391490" w:rsidRPr="00BE253D" w:rsidRDefault="00391490" w:rsidP="00704C40">
            <w:pPr>
              <w:spacing w:after="0" w:line="240" w:lineRule="auto"/>
              <w:jc w:val="center"/>
              <w:outlineLvl w:val="2"/>
              <w:rPr>
                <w:rFonts w:ascii="Arial" w:eastAsia="Times New Roman" w:hAnsi="Arial" w:cs="Arial"/>
                <w:bCs/>
                <w:sz w:val="27"/>
                <w:szCs w:val="27"/>
              </w:rPr>
            </w:pPr>
            <w:r w:rsidRPr="00BE253D">
              <w:rPr>
                <w:rFonts w:ascii="Times New Roman" w:eastAsia="Times New Roman" w:hAnsi="Times New Roman" w:cs="Times New Roman"/>
                <w:bCs/>
                <w:sz w:val="27"/>
                <w:szCs w:val="27"/>
              </w:rPr>
              <w:t>0 человек/%</w:t>
            </w:r>
          </w:p>
        </w:tc>
      </w:tr>
      <w:tr w:rsidR="003E4FAF" w:rsidRPr="00391490" w:rsidTr="005A1496">
        <w:trPr>
          <w:cantSplit/>
        </w:trPr>
        <w:tc>
          <w:tcPr>
            <w:tcW w:w="0" w:type="auto"/>
            <w:shd w:val="clear" w:color="auto" w:fill="auto"/>
            <w:vAlign w:val="center"/>
            <w:hideMark/>
          </w:tcPr>
          <w:p w:rsidR="003E4FAF" w:rsidRPr="00391490" w:rsidRDefault="003E4FAF"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1.5.2</w:t>
            </w:r>
          </w:p>
        </w:tc>
        <w:tc>
          <w:tcPr>
            <w:tcW w:w="0" w:type="auto"/>
            <w:shd w:val="clear" w:color="auto" w:fill="auto"/>
            <w:vAlign w:val="center"/>
            <w:hideMark/>
          </w:tcPr>
          <w:p w:rsidR="003E4FAF" w:rsidRPr="003E4FAF" w:rsidRDefault="003E4FAF" w:rsidP="00704C40">
            <w:pPr>
              <w:spacing w:after="0" w:line="240" w:lineRule="auto"/>
              <w:outlineLvl w:val="2"/>
              <w:rPr>
                <w:rFonts w:ascii="Arial" w:eastAsia="Times New Roman" w:hAnsi="Arial" w:cs="Arial"/>
                <w:bCs/>
                <w:sz w:val="27"/>
                <w:szCs w:val="27"/>
              </w:rPr>
            </w:pPr>
            <w:r w:rsidRPr="003E4FAF">
              <w:rPr>
                <w:rFonts w:ascii="Times New Roman" w:eastAsia="Times New Roman" w:hAnsi="Times New Roman" w:cs="Times New Roman"/>
                <w:bCs/>
                <w:sz w:val="27"/>
                <w:szCs w:val="27"/>
              </w:rPr>
              <w:t>По освоению образовательной программы дошкольного образования</w:t>
            </w:r>
          </w:p>
        </w:tc>
        <w:tc>
          <w:tcPr>
            <w:tcW w:w="0" w:type="auto"/>
            <w:shd w:val="clear" w:color="auto" w:fill="auto"/>
            <w:hideMark/>
          </w:tcPr>
          <w:p w:rsidR="003E4FAF" w:rsidRDefault="003E4FAF">
            <w:r w:rsidRPr="004E422C">
              <w:rPr>
                <w:rFonts w:ascii="Times New Roman" w:eastAsia="Times New Roman" w:hAnsi="Times New Roman" w:cs="Times New Roman"/>
                <w:bCs/>
                <w:sz w:val="27"/>
                <w:szCs w:val="27"/>
              </w:rPr>
              <w:t>0 человек/%</w:t>
            </w:r>
          </w:p>
        </w:tc>
      </w:tr>
      <w:tr w:rsidR="003E4FAF" w:rsidRPr="00391490" w:rsidTr="005A1496">
        <w:trPr>
          <w:cantSplit/>
        </w:trPr>
        <w:tc>
          <w:tcPr>
            <w:tcW w:w="0" w:type="auto"/>
            <w:shd w:val="clear" w:color="auto" w:fill="auto"/>
            <w:vAlign w:val="center"/>
            <w:hideMark/>
          </w:tcPr>
          <w:p w:rsidR="003E4FAF" w:rsidRPr="00391490" w:rsidRDefault="003E4FAF"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1.5.3</w:t>
            </w:r>
          </w:p>
        </w:tc>
        <w:tc>
          <w:tcPr>
            <w:tcW w:w="0" w:type="auto"/>
            <w:shd w:val="clear" w:color="auto" w:fill="auto"/>
            <w:vAlign w:val="center"/>
            <w:hideMark/>
          </w:tcPr>
          <w:p w:rsidR="003E4FAF" w:rsidRPr="003E4FAF" w:rsidRDefault="003E4FAF" w:rsidP="00704C40">
            <w:pPr>
              <w:spacing w:after="0" w:line="240" w:lineRule="auto"/>
              <w:outlineLvl w:val="2"/>
              <w:rPr>
                <w:rFonts w:ascii="Arial" w:eastAsia="Times New Roman" w:hAnsi="Arial" w:cs="Arial"/>
                <w:bCs/>
                <w:sz w:val="27"/>
                <w:szCs w:val="27"/>
              </w:rPr>
            </w:pPr>
            <w:r w:rsidRPr="003E4FAF">
              <w:rPr>
                <w:rFonts w:ascii="Times New Roman" w:eastAsia="Times New Roman" w:hAnsi="Times New Roman" w:cs="Times New Roman"/>
                <w:bCs/>
                <w:sz w:val="27"/>
                <w:szCs w:val="27"/>
              </w:rPr>
              <w:t>По присмотру и уходу</w:t>
            </w:r>
          </w:p>
        </w:tc>
        <w:tc>
          <w:tcPr>
            <w:tcW w:w="0" w:type="auto"/>
            <w:shd w:val="clear" w:color="auto" w:fill="auto"/>
            <w:hideMark/>
          </w:tcPr>
          <w:p w:rsidR="003E4FAF" w:rsidRDefault="003E4FAF">
            <w:r w:rsidRPr="004E422C">
              <w:rPr>
                <w:rFonts w:ascii="Times New Roman" w:eastAsia="Times New Roman" w:hAnsi="Times New Roman" w:cs="Times New Roman"/>
                <w:bCs/>
                <w:sz w:val="27"/>
                <w:szCs w:val="27"/>
              </w:rPr>
              <w:t>0 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1.6</w:t>
            </w:r>
          </w:p>
        </w:tc>
        <w:tc>
          <w:tcPr>
            <w:tcW w:w="0" w:type="auto"/>
            <w:shd w:val="clear" w:color="auto" w:fill="auto"/>
            <w:vAlign w:val="center"/>
            <w:hideMark/>
          </w:tcPr>
          <w:p w:rsidR="00391490" w:rsidRPr="003E4FAF" w:rsidRDefault="00391490" w:rsidP="00704C40">
            <w:pPr>
              <w:spacing w:after="0" w:line="240" w:lineRule="auto"/>
              <w:outlineLvl w:val="2"/>
              <w:rPr>
                <w:rFonts w:ascii="Arial" w:eastAsia="Times New Roman" w:hAnsi="Arial" w:cs="Arial"/>
                <w:bCs/>
                <w:sz w:val="27"/>
                <w:szCs w:val="27"/>
              </w:rPr>
            </w:pPr>
            <w:r w:rsidRPr="003E4FAF">
              <w:rPr>
                <w:rFonts w:ascii="Times New Roman" w:eastAsia="Times New Roman" w:hAnsi="Times New Roman" w:cs="Times New Roman"/>
                <w:bCs/>
                <w:sz w:val="27"/>
                <w:szCs w:val="27"/>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shd w:val="clear" w:color="auto" w:fill="auto"/>
            <w:vAlign w:val="center"/>
            <w:hideMark/>
          </w:tcPr>
          <w:p w:rsidR="00391490" w:rsidRPr="003E4FAF" w:rsidRDefault="00391490" w:rsidP="00704C40">
            <w:pPr>
              <w:spacing w:after="0" w:line="240" w:lineRule="auto"/>
              <w:jc w:val="center"/>
              <w:outlineLvl w:val="2"/>
              <w:rPr>
                <w:rFonts w:ascii="Arial" w:eastAsia="Times New Roman" w:hAnsi="Arial" w:cs="Arial"/>
                <w:bCs/>
                <w:sz w:val="27"/>
                <w:szCs w:val="27"/>
              </w:rPr>
            </w:pPr>
            <w:r w:rsidRPr="003E4FAF">
              <w:rPr>
                <w:rFonts w:ascii="Times New Roman" w:eastAsia="Times New Roman" w:hAnsi="Times New Roman" w:cs="Times New Roman"/>
                <w:bCs/>
                <w:sz w:val="27"/>
                <w:szCs w:val="27"/>
              </w:rPr>
              <w:t>день</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1.7</w:t>
            </w:r>
          </w:p>
        </w:tc>
        <w:tc>
          <w:tcPr>
            <w:tcW w:w="0" w:type="auto"/>
            <w:shd w:val="clear" w:color="auto" w:fill="auto"/>
            <w:vAlign w:val="center"/>
            <w:hideMark/>
          </w:tcPr>
          <w:p w:rsidR="00391490" w:rsidRPr="003E4FAF" w:rsidRDefault="00391490" w:rsidP="00704C40">
            <w:pPr>
              <w:spacing w:after="0" w:line="240" w:lineRule="auto"/>
              <w:outlineLvl w:val="2"/>
              <w:rPr>
                <w:rFonts w:ascii="Arial" w:eastAsia="Times New Roman" w:hAnsi="Arial" w:cs="Arial"/>
                <w:bCs/>
                <w:sz w:val="27"/>
                <w:szCs w:val="27"/>
              </w:rPr>
            </w:pPr>
            <w:r w:rsidRPr="003E4FAF">
              <w:rPr>
                <w:rFonts w:ascii="Times New Roman" w:eastAsia="Times New Roman" w:hAnsi="Times New Roman" w:cs="Times New Roman"/>
                <w:bCs/>
                <w:sz w:val="27"/>
                <w:szCs w:val="27"/>
              </w:rPr>
              <w:t>Общая численность педагогических работников, в том числе:</w:t>
            </w:r>
          </w:p>
        </w:tc>
        <w:tc>
          <w:tcPr>
            <w:tcW w:w="0" w:type="auto"/>
            <w:shd w:val="clear" w:color="auto" w:fill="auto"/>
            <w:vAlign w:val="center"/>
            <w:hideMark/>
          </w:tcPr>
          <w:p w:rsidR="00391490" w:rsidRPr="003E4FAF" w:rsidRDefault="00976C99"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10</w:t>
            </w:r>
            <w:r w:rsidR="00391490" w:rsidRPr="003E4FAF">
              <w:rPr>
                <w:rFonts w:ascii="Times New Roman" w:eastAsia="Times New Roman" w:hAnsi="Times New Roman" w:cs="Times New Roman"/>
                <w:bCs/>
                <w:sz w:val="27"/>
                <w:szCs w:val="27"/>
              </w:rPr>
              <w:t xml:space="preserve"> 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1.7.1</w:t>
            </w:r>
          </w:p>
        </w:tc>
        <w:tc>
          <w:tcPr>
            <w:tcW w:w="0" w:type="auto"/>
            <w:shd w:val="clear" w:color="auto" w:fill="auto"/>
            <w:vAlign w:val="center"/>
            <w:hideMark/>
          </w:tcPr>
          <w:p w:rsidR="00391490" w:rsidRPr="003E4FAF" w:rsidRDefault="00391490" w:rsidP="00704C40">
            <w:pPr>
              <w:spacing w:after="0" w:line="240" w:lineRule="auto"/>
              <w:outlineLvl w:val="2"/>
              <w:rPr>
                <w:rFonts w:ascii="Arial" w:eastAsia="Times New Roman" w:hAnsi="Arial" w:cs="Arial"/>
                <w:bCs/>
                <w:sz w:val="27"/>
                <w:szCs w:val="27"/>
              </w:rPr>
            </w:pPr>
            <w:r w:rsidRPr="003E4FAF">
              <w:rPr>
                <w:rFonts w:ascii="Times New Roman" w:eastAsia="Times New Roman" w:hAnsi="Times New Roman" w:cs="Times New Roman"/>
                <w:bCs/>
                <w:sz w:val="27"/>
                <w:szCs w:val="27"/>
              </w:rPr>
              <w:t>Численность/удельный вес численности педагогических работников, имеющих высшее образование</w:t>
            </w:r>
          </w:p>
        </w:tc>
        <w:tc>
          <w:tcPr>
            <w:tcW w:w="0" w:type="auto"/>
            <w:shd w:val="clear" w:color="auto" w:fill="auto"/>
            <w:vAlign w:val="center"/>
            <w:hideMark/>
          </w:tcPr>
          <w:p w:rsidR="00391490" w:rsidRPr="003E4FAF" w:rsidRDefault="00976C99" w:rsidP="003E4FAF">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10</w:t>
            </w:r>
            <w:r w:rsidR="00391490" w:rsidRPr="003E4FAF">
              <w:rPr>
                <w:rFonts w:ascii="Times New Roman" w:eastAsia="Times New Roman" w:hAnsi="Times New Roman" w:cs="Times New Roman"/>
                <w:bCs/>
                <w:sz w:val="27"/>
                <w:szCs w:val="27"/>
              </w:rPr>
              <w:t>/</w:t>
            </w:r>
            <w:r w:rsidR="003E4FAF" w:rsidRPr="003E4FAF">
              <w:rPr>
                <w:rFonts w:ascii="Times New Roman" w:eastAsia="Times New Roman" w:hAnsi="Times New Roman" w:cs="Times New Roman"/>
                <w:bCs/>
                <w:sz w:val="27"/>
                <w:szCs w:val="27"/>
              </w:rPr>
              <w:t>10</w:t>
            </w:r>
            <w:r w:rsidR="00391490" w:rsidRPr="003E4FAF">
              <w:rPr>
                <w:rFonts w:ascii="Times New Roman" w:eastAsia="Times New Roman" w:hAnsi="Times New Roman" w:cs="Times New Roman"/>
                <w:bCs/>
                <w:sz w:val="27"/>
                <w:szCs w:val="27"/>
              </w:rPr>
              <w:t>0%</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1.7.2</w:t>
            </w:r>
          </w:p>
        </w:tc>
        <w:tc>
          <w:tcPr>
            <w:tcW w:w="0" w:type="auto"/>
            <w:shd w:val="clear" w:color="auto" w:fill="auto"/>
            <w:vAlign w:val="center"/>
            <w:hideMark/>
          </w:tcPr>
          <w:p w:rsidR="00391490" w:rsidRPr="003E4FAF" w:rsidRDefault="00391490" w:rsidP="00704C40">
            <w:pPr>
              <w:spacing w:after="0" w:line="240" w:lineRule="auto"/>
              <w:outlineLvl w:val="2"/>
              <w:rPr>
                <w:rFonts w:ascii="Arial" w:eastAsia="Times New Roman" w:hAnsi="Arial" w:cs="Arial"/>
                <w:bCs/>
                <w:sz w:val="27"/>
                <w:szCs w:val="27"/>
              </w:rPr>
            </w:pPr>
            <w:r w:rsidRPr="003E4FAF">
              <w:rPr>
                <w:rFonts w:ascii="Times New Roman" w:eastAsia="Times New Roman" w:hAnsi="Times New Roman" w:cs="Times New Roman"/>
                <w:bCs/>
                <w:sz w:val="27"/>
                <w:szCs w:val="27"/>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shd w:val="clear" w:color="auto" w:fill="auto"/>
            <w:vAlign w:val="center"/>
            <w:hideMark/>
          </w:tcPr>
          <w:p w:rsidR="00391490" w:rsidRPr="003E4FAF" w:rsidRDefault="00976C99" w:rsidP="003E4FAF">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10</w:t>
            </w:r>
            <w:r w:rsidR="00391490" w:rsidRPr="003E4FAF">
              <w:rPr>
                <w:rFonts w:ascii="Times New Roman" w:eastAsia="Times New Roman" w:hAnsi="Times New Roman" w:cs="Times New Roman"/>
                <w:bCs/>
                <w:sz w:val="27"/>
                <w:szCs w:val="27"/>
              </w:rPr>
              <w:t>/</w:t>
            </w:r>
            <w:r w:rsidR="003E4FAF" w:rsidRPr="003E4FAF">
              <w:rPr>
                <w:rFonts w:ascii="Times New Roman" w:eastAsia="Times New Roman" w:hAnsi="Times New Roman" w:cs="Times New Roman"/>
                <w:bCs/>
                <w:sz w:val="27"/>
                <w:szCs w:val="27"/>
              </w:rPr>
              <w:t>100</w:t>
            </w:r>
            <w:r w:rsidR="00391490" w:rsidRPr="003E4FAF">
              <w:rPr>
                <w:rFonts w:ascii="Times New Roman" w:eastAsia="Times New Roman" w:hAnsi="Times New Roman" w:cs="Times New Roman"/>
                <w:bCs/>
                <w:sz w:val="27"/>
                <w:szCs w:val="27"/>
              </w:rPr>
              <w:t>%</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1.7.3</w:t>
            </w:r>
          </w:p>
        </w:tc>
        <w:tc>
          <w:tcPr>
            <w:tcW w:w="0" w:type="auto"/>
            <w:shd w:val="clear" w:color="auto" w:fill="auto"/>
            <w:vAlign w:val="center"/>
            <w:hideMark/>
          </w:tcPr>
          <w:p w:rsidR="00391490" w:rsidRPr="003E4FAF" w:rsidRDefault="00391490" w:rsidP="00704C40">
            <w:pPr>
              <w:spacing w:after="0" w:line="240" w:lineRule="auto"/>
              <w:outlineLvl w:val="2"/>
              <w:rPr>
                <w:rFonts w:ascii="Arial" w:eastAsia="Times New Roman" w:hAnsi="Arial" w:cs="Arial"/>
                <w:bCs/>
                <w:sz w:val="27"/>
                <w:szCs w:val="27"/>
              </w:rPr>
            </w:pPr>
            <w:r w:rsidRPr="003E4FAF">
              <w:rPr>
                <w:rFonts w:ascii="Times New Roman" w:eastAsia="Times New Roman" w:hAnsi="Times New Roman" w:cs="Times New Roman"/>
                <w:bCs/>
                <w:sz w:val="27"/>
                <w:szCs w:val="27"/>
              </w:rPr>
              <w:t>Численность/удельный вес численности педагогических работников, имеющих среднее профессиональное образование</w:t>
            </w:r>
          </w:p>
        </w:tc>
        <w:tc>
          <w:tcPr>
            <w:tcW w:w="0" w:type="auto"/>
            <w:shd w:val="clear" w:color="auto" w:fill="auto"/>
            <w:vAlign w:val="center"/>
            <w:hideMark/>
          </w:tcPr>
          <w:p w:rsidR="00391490" w:rsidRPr="003E4FAF" w:rsidRDefault="00391490" w:rsidP="00704C40">
            <w:pPr>
              <w:spacing w:after="0" w:line="240" w:lineRule="auto"/>
              <w:jc w:val="center"/>
              <w:outlineLvl w:val="2"/>
              <w:rPr>
                <w:rFonts w:ascii="Arial" w:eastAsia="Times New Roman" w:hAnsi="Arial" w:cs="Arial"/>
                <w:bCs/>
                <w:sz w:val="27"/>
                <w:szCs w:val="27"/>
              </w:rPr>
            </w:pPr>
            <w:r w:rsidRPr="003E4FAF">
              <w:rPr>
                <w:rFonts w:ascii="Times New Roman" w:eastAsia="Times New Roman" w:hAnsi="Times New Roman" w:cs="Times New Roman"/>
                <w:bCs/>
                <w:sz w:val="27"/>
                <w:szCs w:val="27"/>
              </w:rPr>
              <w:t>0 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lastRenderedPageBreak/>
              <w:t>1.7.4</w:t>
            </w:r>
          </w:p>
        </w:tc>
        <w:tc>
          <w:tcPr>
            <w:tcW w:w="0" w:type="auto"/>
            <w:shd w:val="clear" w:color="auto" w:fill="auto"/>
            <w:vAlign w:val="center"/>
            <w:hideMark/>
          </w:tcPr>
          <w:p w:rsidR="00391490" w:rsidRPr="003E4FAF" w:rsidRDefault="00391490" w:rsidP="00704C40">
            <w:pPr>
              <w:spacing w:after="0" w:line="240" w:lineRule="auto"/>
              <w:outlineLvl w:val="2"/>
              <w:rPr>
                <w:rFonts w:ascii="Arial" w:eastAsia="Times New Roman" w:hAnsi="Arial" w:cs="Arial"/>
                <w:bCs/>
                <w:sz w:val="27"/>
                <w:szCs w:val="27"/>
              </w:rPr>
            </w:pPr>
            <w:r w:rsidRPr="003E4FAF">
              <w:rPr>
                <w:rFonts w:ascii="Times New Roman" w:eastAsia="Times New Roman" w:hAnsi="Times New Roman" w:cs="Times New Roman"/>
                <w:bCs/>
                <w:sz w:val="27"/>
                <w:szCs w:val="27"/>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shd w:val="clear" w:color="auto" w:fill="auto"/>
            <w:vAlign w:val="center"/>
            <w:hideMark/>
          </w:tcPr>
          <w:p w:rsidR="00391490" w:rsidRPr="003E4FAF" w:rsidRDefault="003E4FAF"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0 человек/</w:t>
            </w:r>
            <w:r w:rsidR="00391490" w:rsidRPr="003E4FAF">
              <w:rPr>
                <w:rFonts w:ascii="Times New Roman" w:eastAsia="Times New Roman" w:hAnsi="Times New Roman" w:cs="Times New Roman"/>
                <w:bCs/>
                <w:sz w:val="27"/>
                <w:szCs w:val="27"/>
              </w:rPr>
              <w:t>0%</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1.8</w:t>
            </w:r>
          </w:p>
        </w:tc>
        <w:tc>
          <w:tcPr>
            <w:tcW w:w="0" w:type="auto"/>
            <w:shd w:val="clear" w:color="auto" w:fill="auto"/>
            <w:vAlign w:val="center"/>
            <w:hideMark/>
          </w:tcPr>
          <w:p w:rsidR="00391490" w:rsidRPr="00BF5AE1" w:rsidRDefault="00391490" w:rsidP="00704C40">
            <w:pPr>
              <w:spacing w:after="0" w:line="240" w:lineRule="auto"/>
              <w:outlineLvl w:val="2"/>
              <w:rPr>
                <w:rFonts w:ascii="Arial" w:eastAsia="Times New Roman" w:hAnsi="Arial" w:cs="Arial"/>
                <w:bCs/>
                <w:sz w:val="27"/>
                <w:szCs w:val="27"/>
              </w:rPr>
            </w:pPr>
            <w:r w:rsidRPr="00BF5AE1">
              <w:rPr>
                <w:rFonts w:ascii="Times New Roman" w:eastAsia="Times New Roman" w:hAnsi="Times New Roman" w:cs="Times New Roman"/>
                <w:bCs/>
                <w:sz w:val="27"/>
                <w:szCs w:val="27"/>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shd w:val="clear" w:color="auto" w:fill="auto"/>
            <w:vAlign w:val="center"/>
            <w:hideMark/>
          </w:tcPr>
          <w:p w:rsidR="00391490" w:rsidRPr="00BF5AE1" w:rsidRDefault="000512EB"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7</w:t>
            </w:r>
            <w:r w:rsidR="00391490" w:rsidRPr="00BF5AE1">
              <w:rPr>
                <w:rFonts w:ascii="Times New Roman" w:eastAsia="Times New Roman" w:hAnsi="Times New Roman" w:cs="Times New Roman"/>
                <w:bCs/>
                <w:sz w:val="27"/>
                <w:szCs w:val="27"/>
              </w:rPr>
              <w:t xml:space="preserve"> человек/</w:t>
            </w:r>
            <w:r>
              <w:rPr>
                <w:rFonts w:ascii="Times New Roman" w:eastAsia="Times New Roman" w:hAnsi="Times New Roman" w:cs="Times New Roman"/>
                <w:bCs/>
                <w:sz w:val="27"/>
                <w:szCs w:val="27"/>
              </w:rPr>
              <w:t>77</w:t>
            </w:r>
            <w:r w:rsidR="00391490" w:rsidRPr="00BF5AE1">
              <w:rPr>
                <w:rFonts w:ascii="Times New Roman" w:eastAsia="Times New Roman" w:hAnsi="Times New Roman" w:cs="Times New Roman"/>
                <w:bCs/>
                <w:sz w:val="27"/>
                <w:szCs w:val="27"/>
              </w:rPr>
              <w:t>%</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1.8.1</w:t>
            </w:r>
          </w:p>
        </w:tc>
        <w:tc>
          <w:tcPr>
            <w:tcW w:w="0" w:type="auto"/>
            <w:shd w:val="clear" w:color="auto" w:fill="auto"/>
            <w:vAlign w:val="center"/>
            <w:hideMark/>
          </w:tcPr>
          <w:p w:rsidR="00391490" w:rsidRPr="00BF5AE1" w:rsidRDefault="00391490" w:rsidP="00704C40">
            <w:pPr>
              <w:spacing w:after="0" w:line="240" w:lineRule="auto"/>
              <w:outlineLvl w:val="2"/>
              <w:rPr>
                <w:rFonts w:ascii="Arial" w:eastAsia="Times New Roman" w:hAnsi="Arial" w:cs="Arial"/>
                <w:bCs/>
                <w:sz w:val="27"/>
                <w:szCs w:val="27"/>
              </w:rPr>
            </w:pPr>
            <w:r w:rsidRPr="00BF5AE1">
              <w:rPr>
                <w:rFonts w:ascii="Times New Roman" w:eastAsia="Times New Roman" w:hAnsi="Times New Roman" w:cs="Times New Roman"/>
                <w:bCs/>
                <w:sz w:val="27"/>
                <w:szCs w:val="27"/>
              </w:rPr>
              <w:t>Высшая</w:t>
            </w:r>
          </w:p>
        </w:tc>
        <w:tc>
          <w:tcPr>
            <w:tcW w:w="0" w:type="auto"/>
            <w:shd w:val="clear" w:color="auto" w:fill="auto"/>
            <w:vAlign w:val="center"/>
            <w:hideMark/>
          </w:tcPr>
          <w:p w:rsidR="00391490" w:rsidRPr="00BF5AE1" w:rsidRDefault="00976C99"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6</w:t>
            </w:r>
            <w:r w:rsidR="000512EB">
              <w:rPr>
                <w:rFonts w:ascii="Times New Roman" w:eastAsia="Times New Roman" w:hAnsi="Times New Roman" w:cs="Times New Roman"/>
                <w:bCs/>
                <w:sz w:val="27"/>
                <w:szCs w:val="27"/>
              </w:rPr>
              <w:t xml:space="preserve"> </w:t>
            </w:r>
            <w:r w:rsidR="00391490" w:rsidRPr="00BF5AE1">
              <w:rPr>
                <w:rFonts w:ascii="Times New Roman" w:eastAsia="Times New Roman" w:hAnsi="Times New Roman" w:cs="Times New Roman"/>
                <w:bCs/>
                <w:sz w:val="27"/>
                <w:szCs w:val="27"/>
              </w:rPr>
              <w:t>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1.8.2</w:t>
            </w:r>
          </w:p>
        </w:tc>
        <w:tc>
          <w:tcPr>
            <w:tcW w:w="0" w:type="auto"/>
            <w:shd w:val="clear" w:color="auto" w:fill="auto"/>
            <w:vAlign w:val="center"/>
            <w:hideMark/>
          </w:tcPr>
          <w:p w:rsidR="00391490" w:rsidRPr="00BF5AE1" w:rsidRDefault="00391490" w:rsidP="00704C40">
            <w:pPr>
              <w:spacing w:after="0" w:line="240" w:lineRule="auto"/>
              <w:outlineLvl w:val="2"/>
              <w:rPr>
                <w:rFonts w:ascii="Arial" w:eastAsia="Times New Roman" w:hAnsi="Arial" w:cs="Arial"/>
                <w:bCs/>
                <w:sz w:val="27"/>
                <w:szCs w:val="27"/>
              </w:rPr>
            </w:pPr>
            <w:r w:rsidRPr="00BF5AE1">
              <w:rPr>
                <w:rFonts w:ascii="Times New Roman" w:eastAsia="Times New Roman" w:hAnsi="Times New Roman" w:cs="Times New Roman"/>
                <w:bCs/>
                <w:sz w:val="27"/>
                <w:szCs w:val="27"/>
              </w:rPr>
              <w:t>Первая</w:t>
            </w:r>
          </w:p>
        </w:tc>
        <w:tc>
          <w:tcPr>
            <w:tcW w:w="0" w:type="auto"/>
            <w:shd w:val="clear" w:color="auto" w:fill="auto"/>
            <w:vAlign w:val="center"/>
            <w:hideMark/>
          </w:tcPr>
          <w:p w:rsidR="00391490" w:rsidRPr="00BF5AE1" w:rsidRDefault="00976C99"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1</w:t>
            </w:r>
            <w:r w:rsidR="00391490" w:rsidRPr="00BF5AE1">
              <w:rPr>
                <w:rFonts w:ascii="Times New Roman" w:eastAsia="Times New Roman" w:hAnsi="Times New Roman" w:cs="Times New Roman"/>
                <w:bCs/>
                <w:sz w:val="27"/>
                <w:szCs w:val="27"/>
              </w:rPr>
              <w:t>человек/</w:t>
            </w:r>
            <w:r w:rsidR="000512EB">
              <w:rPr>
                <w:rFonts w:ascii="Times New Roman" w:eastAsia="Times New Roman" w:hAnsi="Times New Roman" w:cs="Times New Roman"/>
                <w:bCs/>
                <w:sz w:val="27"/>
                <w:szCs w:val="27"/>
              </w:rPr>
              <w:t>77</w:t>
            </w:r>
            <w:r w:rsidR="00391490" w:rsidRPr="00BF5AE1">
              <w:rPr>
                <w:rFonts w:ascii="Times New Roman" w:eastAsia="Times New Roman" w:hAnsi="Times New Roman" w:cs="Times New Roman"/>
                <w:bCs/>
                <w:sz w:val="27"/>
                <w:szCs w:val="27"/>
              </w:rPr>
              <w:t>%</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1.9</w:t>
            </w:r>
          </w:p>
        </w:tc>
        <w:tc>
          <w:tcPr>
            <w:tcW w:w="0" w:type="auto"/>
            <w:shd w:val="clear" w:color="auto" w:fill="auto"/>
            <w:vAlign w:val="center"/>
            <w:hideMark/>
          </w:tcPr>
          <w:p w:rsidR="00391490" w:rsidRPr="00BF5AE1" w:rsidRDefault="00391490" w:rsidP="00704C40">
            <w:pPr>
              <w:spacing w:after="0" w:line="240" w:lineRule="auto"/>
              <w:outlineLvl w:val="2"/>
              <w:rPr>
                <w:rFonts w:ascii="Arial" w:eastAsia="Times New Roman" w:hAnsi="Arial" w:cs="Arial"/>
                <w:bCs/>
                <w:sz w:val="27"/>
                <w:szCs w:val="27"/>
              </w:rPr>
            </w:pPr>
            <w:r w:rsidRPr="00BF5AE1">
              <w:rPr>
                <w:rFonts w:ascii="Times New Roman" w:eastAsia="Times New Roman" w:hAnsi="Times New Roman" w:cs="Times New Roman"/>
                <w:bCs/>
                <w:sz w:val="27"/>
                <w:szCs w:val="27"/>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shd w:val="clear" w:color="auto" w:fill="auto"/>
            <w:vAlign w:val="center"/>
            <w:hideMark/>
          </w:tcPr>
          <w:p w:rsidR="00391490" w:rsidRPr="00BF5AE1" w:rsidRDefault="00391490" w:rsidP="00704C40">
            <w:pPr>
              <w:spacing w:after="0" w:line="240" w:lineRule="auto"/>
              <w:jc w:val="center"/>
              <w:outlineLvl w:val="2"/>
              <w:rPr>
                <w:rFonts w:ascii="Arial" w:eastAsia="Times New Roman" w:hAnsi="Arial" w:cs="Arial"/>
                <w:bCs/>
                <w:sz w:val="27"/>
                <w:szCs w:val="27"/>
              </w:rPr>
            </w:pPr>
            <w:r w:rsidRPr="00BF5AE1">
              <w:rPr>
                <w:rFonts w:ascii="Times New Roman" w:eastAsia="Times New Roman" w:hAnsi="Times New Roman" w:cs="Times New Roman"/>
                <w:bCs/>
                <w:sz w:val="27"/>
                <w:szCs w:val="27"/>
              </w:rPr>
              <w:t>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1.9.1</w:t>
            </w:r>
          </w:p>
        </w:tc>
        <w:tc>
          <w:tcPr>
            <w:tcW w:w="0" w:type="auto"/>
            <w:shd w:val="clear" w:color="auto" w:fill="auto"/>
            <w:vAlign w:val="center"/>
            <w:hideMark/>
          </w:tcPr>
          <w:p w:rsidR="00391490" w:rsidRPr="00BF5AE1" w:rsidRDefault="00391490" w:rsidP="00704C40">
            <w:pPr>
              <w:spacing w:after="0" w:line="240" w:lineRule="auto"/>
              <w:outlineLvl w:val="2"/>
              <w:rPr>
                <w:rFonts w:ascii="Arial" w:eastAsia="Times New Roman" w:hAnsi="Arial" w:cs="Arial"/>
                <w:bCs/>
                <w:sz w:val="27"/>
                <w:szCs w:val="27"/>
              </w:rPr>
            </w:pPr>
            <w:r w:rsidRPr="00BF5AE1">
              <w:rPr>
                <w:rFonts w:ascii="Times New Roman" w:eastAsia="Times New Roman" w:hAnsi="Times New Roman" w:cs="Times New Roman"/>
                <w:bCs/>
                <w:sz w:val="27"/>
                <w:szCs w:val="27"/>
              </w:rPr>
              <w:t>До 5 лет</w:t>
            </w:r>
          </w:p>
        </w:tc>
        <w:tc>
          <w:tcPr>
            <w:tcW w:w="0" w:type="auto"/>
            <w:shd w:val="clear" w:color="auto" w:fill="auto"/>
            <w:vAlign w:val="center"/>
            <w:hideMark/>
          </w:tcPr>
          <w:p w:rsidR="00391490" w:rsidRPr="00BF5AE1" w:rsidRDefault="000512EB"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2</w:t>
            </w:r>
            <w:r w:rsidR="00AC2BDD">
              <w:rPr>
                <w:rFonts w:ascii="Times New Roman" w:eastAsia="Times New Roman" w:hAnsi="Times New Roman" w:cs="Times New Roman"/>
                <w:bCs/>
                <w:sz w:val="27"/>
                <w:szCs w:val="27"/>
              </w:rPr>
              <w:t xml:space="preserve"> человек/22</w:t>
            </w:r>
            <w:r w:rsidR="00391490" w:rsidRPr="00BF5AE1">
              <w:rPr>
                <w:rFonts w:ascii="Times New Roman" w:eastAsia="Times New Roman" w:hAnsi="Times New Roman" w:cs="Times New Roman"/>
                <w:bCs/>
                <w:sz w:val="27"/>
                <w:szCs w:val="27"/>
              </w:rPr>
              <w:t>%</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1.9.2</w:t>
            </w:r>
          </w:p>
        </w:tc>
        <w:tc>
          <w:tcPr>
            <w:tcW w:w="0" w:type="auto"/>
            <w:shd w:val="clear" w:color="auto" w:fill="auto"/>
            <w:vAlign w:val="center"/>
            <w:hideMark/>
          </w:tcPr>
          <w:p w:rsidR="00391490" w:rsidRPr="00BF5AE1" w:rsidRDefault="00391490" w:rsidP="00704C40">
            <w:pPr>
              <w:spacing w:after="0" w:line="240" w:lineRule="auto"/>
              <w:outlineLvl w:val="2"/>
              <w:rPr>
                <w:rFonts w:ascii="Arial" w:eastAsia="Times New Roman" w:hAnsi="Arial" w:cs="Arial"/>
                <w:bCs/>
                <w:sz w:val="27"/>
                <w:szCs w:val="27"/>
              </w:rPr>
            </w:pPr>
            <w:r w:rsidRPr="00BF5AE1">
              <w:rPr>
                <w:rFonts w:ascii="Times New Roman" w:eastAsia="Times New Roman" w:hAnsi="Times New Roman" w:cs="Times New Roman"/>
                <w:bCs/>
                <w:sz w:val="27"/>
                <w:szCs w:val="27"/>
              </w:rPr>
              <w:t>Свыше 30 лет</w:t>
            </w:r>
          </w:p>
        </w:tc>
        <w:tc>
          <w:tcPr>
            <w:tcW w:w="0" w:type="auto"/>
            <w:shd w:val="clear" w:color="auto" w:fill="auto"/>
            <w:vAlign w:val="center"/>
            <w:hideMark/>
          </w:tcPr>
          <w:p w:rsidR="00391490" w:rsidRPr="00BF5AE1" w:rsidRDefault="00391490" w:rsidP="00704C40">
            <w:pPr>
              <w:spacing w:after="0" w:line="240" w:lineRule="auto"/>
              <w:jc w:val="center"/>
              <w:outlineLvl w:val="2"/>
              <w:rPr>
                <w:rFonts w:ascii="Arial" w:eastAsia="Times New Roman" w:hAnsi="Arial" w:cs="Arial"/>
                <w:bCs/>
                <w:sz w:val="27"/>
                <w:szCs w:val="27"/>
              </w:rPr>
            </w:pPr>
            <w:r w:rsidRPr="00BF5AE1">
              <w:rPr>
                <w:rFonts w:ascii="Times New Roman" w:eastAsia="Times New Roman" w:hAnsi="Times New Roman" w:cs="Times New Roman"/>
                <w:bCs/>
                <w:sz w:val="27"/>
                <w:szCs w:val="27"/>
              </w:rPr>
              <w:t>0 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1.10</w:t>
            </w:r>
          </w:p>
        </w:tc>
        <w:tc>
          <w:tcPr>
            <w:tcW w:w="0" w:type="auto"/>
            <w:shd w:val="clear" w:color="auto" w:fill="auto"/>
            <w:vAlign w:val="center"/>
            <w:hideMark/>
          </w:tcPr>
          <w:p w:rsidR="00391490" w:rsidRPr="00BF5AE1" w:rsidRDefault="00391490" w:rsidP="00704C40">
            <w:pPr>
              <w:spacing w:after="0" w:line="240" w:lineRule="auto"/>
              <w:outlineLvl w:val="2"/>
              <w:rPr>
                <w:rFonts w:ascii="Arial" w:eastAsia="Times New Roman" w:hAnsi="Arial" w:cs="Arial"/>
                <w:bCs/>
                <w:sz w:val="27"/>
                <w:szCs w:val="27"/>
              </w:rPr>
            </w:pPr>
            <w:r w:rsidRPr="00BF5AE1">
              <w:rPr>
                <w:rFonts w:ascii="Times New Roman" w:eastAsia="Times New Roman" w:hAnsi="Times New Roman" w:cs="Times New Roman"/>
                <w:bCs/>
                <w:sz w:val="27"/>
                <w:szCs w:val="27"/>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shd w:val="clear" w:color="auto" w:fill="auto"/>
            <w:vAlign w:val="center"/>
            <w:hideMark/>
          </w:tcPr>
          <w:p w:rsidR="00391490" w:rsidRPr="00BF5AE1" w:rsidRDefault="00870AE4"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1 человек/11</w:t>
            </w:r>
            <w:r w:rsidR="00391490" w:rsidRPr="00BF5AE1">
              <w:rPr>
                <w:rFonts w:ascii="Times New Roman" w:eastAsia="Times New Roman" w:hAnsi="Times New Roman" w:cs="Times New Roman"/>
                <w:bCs/>
                <w:sz w:val="27"/>
                <w:szCs w:val="27"/>
              </w:rPr>
              <w:t>%</w:t>
            </w:r>
          </w:p>
        </w:tc>
      </w:tr>
      <w:tr w:rsidR="00391490" w:rsidRPr="00391490" w:rsidTr="005A1496">
        <w:trPr>
          <w:cantSplit/>
        </w:trPr>
        <w:tc>
          <w:tcPr>
            <w:tcW w:w="0" w:type="auto"/>
            <w:shd w:val="clear" w:color="auto" w:fill="auto"/>
            <w:vAlign w:val="center"/>
            <w:hideMark/>
          </w:tcPr>
          <w:p w:rsidR="00391490" w:rsidRPr="00391490" w:rsidRDefault="00AC2BDD" w:rsidP="00704C40">
            <w:pPr>
              <w:spacing w:after="0" w:line="240" w:lineRule="auto"/>
              <w:jc w:val="center"/>
              <w:outlineLvl w:val="2"/>
              <w:rPr>
                <w:rFonts w:ascii="Arial" w:eastAsia="Times New Roman" w:hAnsi="Arial" w:cs="Arial"/>
                <w:b/>
                <w:bCs/>
                <w:sz w:val="27"/>
                <w:szCs w:val="27"/>
              </w:rPr>
            </w:pPr>
            <w:r>
              <w:rPr>
                <w:rFonts w:ascii="Times New Roman" w:eastAsia="Times New Roman" w:hAnsi="Times New Roman" w:cs="Times New Roman"/>
                <w:b/>
                <w:bCs/>
                <w:sz w:val="27"/>
                <w:szCs w:val="27"/>
              </w:rPr>
              <w:t xml:space="preserve"> </w:t>
            </w:r>
            <w:r w:rsidR="00391490" w:rsidRPr="00391490">
              <w:rPr>
                <w:rFonts w:ascii="Times New Roman" w:eastAsia="Times New Roman" w:hAnsi="Times New Roman" w:cs="Times New Roman"/>
                <w:b/>
                <w:bCs/>
                <w:sz w:val="27"/>
                <w:szCs w:val="27"/>
              </w:rPr>
              <w:t>1.11</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shd w:val="clear" w:color="auto" w:fill="auto"/>
            <w:vAlign w:val="center"/>
            <w:hideMark/>
          </w:tcPr>
          <w:p w:rsidR="00391490" w:rsidRPr="00870AE4" w:rsidRDefault="00391490" w:rsidP="00704C40">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0 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1.12</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shd w:val="clear" w:color="auto" w:fill="auto"/>
            <w:vAlign w:val="center"/>
            <w:hideMark/>
          </w:tcPr>
          <w:p w:rsidR="00391490" w:rsidRPr="00870AE4" w:rsidRDefault="00870AE4"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10</w:t>
            </w:r>
            <w:r w:rsidR="00391490" w:rsidRPr="00870AE4">
              <w:rPr>
                <w:rFonts w:ascii="Times New Roman" w:eastAsia="Times New Roman" w:hAnsi="Times New Roman" w:cs="Times New Roman"/>
                <w:bCs/>
                <w:sz w:val="27"/>
                <w:szCs w:val="27"/>
              </w:rPr>
              <w:t>/100%</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1.13</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shd w:val="clear" w:color="auto" w:fill="auto"/>
            <w:vAlign w:val="center"/>
            <w:hideMark/>
          </w:tcPr>
          <w:p w:rsidR="00391490" w:rsidRPr="00870AE4" w:rsidRDefault="00391490" w:rsidP="00704C40">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0 человек/%</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1.14</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Соотношение "педагогический работник/воспитанник" в дошкольной образовательной организации</w:t>
            </w:r>
          </w:p>
        </w:tc>
        <w:tc>
          <w:tcPr>
            <w:tcW w:w="0" w:type="auto"/>
            <w:shd w:val="clear" w:color="auto" w:fill="auto"/>
            <w:vAlign w:val="center"/>
            <w:hideMark/>
          </w:tcPr>
          <w:p w:rsidR="00391490" w:rsidRPr="00870AE4" w:rsidRDefault="00391490" w:rsidP="00870AE4">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1/</w:t>
            </w:r>
            <w:r w:rsidR="00AC2BDD">
              <w:rPr>
                <w:rFonts w:ascii="Times New Roman" w:eastAsia="Times New Roman" w:hAnsi="Times New Roman" w:cs="Times New Roman"/>
                <w:bCs/>
                <w:sz w:val="27"/>
                <w:szCs w:val="27"/>
              </w:rPr>
              <w:t>12,1</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1.15</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Наличие в образовательной организации следующих педагогических работников:</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Arial" w:eastAsia="Times New Roman" w:hAnsi="Arial" w:cs="Arial"/>
                <w:bCs/>
                <w:sz w:val="27"/>
                <w:szCs w:val="27"/>
              </w:rPr>
              <w:t> </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1.15.1</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Музыкального руководителя</w:t>
            </w:r>
          </w:p>
        </w:tc>
        <w:tc>
          <w:tcPr>
            <w:tcW w:w="0" w:type="auto"/>
            <w:shd w:val="clear" w:color="auto" w:fill="auto"/>
            <w:vAlign w:val="center"/>
            <w:hideMark/>
          </w:tcPr>
          <w:p w:rsidR="00391490" w:rsidRPr="00870AE4" w:rsidRDefault="00870AE4" w:rsidP="00704C40">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нет</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1.15.2</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Инструктора по физической культуре</w:t>
            </w:r>
          </w:p>
        </w:tc>
        <w:tc>
          <w:tcPr>
            <w:tcW w:w="0" w:type="auto"/>
            <w:shd w:val="clear" w:color="auto" w:fill="auto"/>
            <w:vAlign w:val="center"/>
            <w:hideMark/>
          </w:tcPr>
          <w:p w:rsidR="00391490" w:rsidRPr="00870AE4" w:rsidRDefault="00391490" w:rsidP="00704C40">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да</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1.15.3</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Учителя-логопеда</w:t>
            </w:r>
          </w:p>
        </w:tc>
        <w:tc>
          <w:tcPr>
            <w:tcW w:w="0" w:type="auto"/>
            <w:shd w:val="clear" w:color="auto" w:fill="auto"/>
            <w:vAlign w:val="center"/>
            <w:hideMark/>
          </w:tcPr>
          <w:p w:rsidR="00391490" w:rsidRPr="00870AE4" w:rsidRDefault="00870AE4" w:rsidP="00704C40">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да</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1.15.4</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Логопеда</w:t>
            </w:r>
          </w:p>
        </w:tc>
        <w:tc>
          <w:tcPr>
            <w:tcW w:w="0" w:type="auto"/>
            <w:shd w:val="clear" w:color="auto" w:fill="auto"/>
            <w:vAlign w:val="center"/>
            <w:hideMark/>
          </w:tcPr>
          <w:p w:rsidR="00391490" w:rsidRPr="00870AE4" w:rsidRDefault="00870AE4" w:rsidP="00704C40">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да</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1.15.5</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Учителя-дефектолога</w:t>
            </w:r>
          </w:p>
        </w:tc>
        <w:tc>
          <w:tcPr>
            <w:tcW w:w="0" w:type="auto"/>
            <w:shd w:val="clear" w:color="auto" w:fill="auto"/>
            <w:vAlign w:val="center"/>
            <w:hideMark/>
          </w:tcPr>
          <w:p w:rsidR="00391490" w:rsidRPr="00870AE4" w:rsidRDefault="00391490" w:rsidP="00704C40">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нет</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1.15.6</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Педагога-психолога</w:t>
            </w:r>
          </w:p>
        </w:tc>
        <w:tc>
          <w:tcPr>
            <w:tcW w:w="0" w:type="auto"/>
            <w:shd w:val="clear" w:color="auto" w:fill="auto"/>
            <w:vAlign w:val="center"/>
            <w:hideMark/>
          </w:tcPr>
          <w:p w:rsidR="00391490" w:rsidRPr="00870AE4" w:rsidRDefault="00870AE4" w:rsidP="00704C40">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нет</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lastRenderedPageBreak/>
              <w:t>2.</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Инфраструктура</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Arial" w:eastAsia="Times New Roman" w:hAnsi="Arial" w:cs="Arial"/>
                <w:bCs/>
                <w:sz w:val="27"/>
                <w:szCs w:val="27"/>
              </w:rPr>
              <w:t> </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2.1</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Общая площадь помещений, в которых осуществляется образовательная деятельность, в расчете на одного воспитанника</w:t>
            </w:r>
          </w:p>
        </w:tc>
        <w:tc>
          <w:tcPr>
            <w:tcW w:w="0" w:type="auto"/>
            <w:shd w:val="clear" w:color="auto" w:fill="auto"/>
            <w:vAlign w:val="center"/>
            <w:hideMark/>
          </w:tcPr>
          <w:p w:rsidR="00391490" w:rsidRPr="00870AE4" w:rsidRDefault="00870AE4" w:rsidP="00704C40">
            <w:pPr>
              <w:spacing w:after="0" w:line="240" w:lineRule="auto"/>
              <w:jc w:val="center"/>
              <w:outlineLvl w:val="2"/>
              <w:rPr>
                <w:rFonts w:ascii="Arial" w:eastAsia="Times New Roman" w:hAnsi="Arial" w:cs="Arial"/>
                <w:bCs/>
                <w:sz w:val="27"/>
                <w:szCs w:val="27"/>
              </w:rPr>
            </w:pPr>
            <w:r>
              <w:rPr>
                <w:rFonts w:ascii="Times New Roman" w:eastAsia="Times New Roman" w:hAnsi="Times New Roman" w:cs="Times New Roman"/>
                <w:bCs/>
                <w:sz w:val="27"/>
                <w:szCs w:val="27"/>
              </w:rPr>
              <w:t xml:space="preserve">4 </w:t>
            </w:r>
            <w:r w:rsidR="00391490" w:rsidRPr="00870AE4">
              <w:rPr>
                <w:rFonts w:ascii="Times New Roman" w:eastAsia="Times New Roman" w:hAnsi="Times New Roman" w:cs="Times New Roman"/>
                <w:bCs/>
                <w:sz w:val="27"/>
                <w:szCs w:val="27"/>
              </w:rPr>
              <w:t>кв. м</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2.2</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Площадь помещений для организации дополнительных видов деятельности воспитанников</w:t>
            </w:r>
          </w:p>
        </w:tc>
        <w:tc>
          <w:tcPr>
            <w:tcW w:w="0" w:type="auto"/>
            <w:shd w:val="clear" w:color="auto" w:fill="auto"/>
            <w:vAlign w:val="center"/>
            <w:hideMark/>
          </w:tcPr>
          <w:p w:rsidR="00391490" w:rsidRPr="00870AE4" w:rsidRDefault="00391490" w:rsidP="00704C40">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 1,8 кв. м</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2.3</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Наличие физкультурного зала</w:t>
            </w:r>
          </w:p>
        </w:tc>
        <w:tc>
          <w:tcPr>
            <w:tcW w:w="0" w:type="auto"/>
            <w:shd w:val="clear" w:color="auto" w:fill="auto"/>
            <w:vAlign w:val="center"/>
            <w:hideMark/>
          </w:tcPr>
          <w:p w:rsidR="00391490" w:rsidRPr="00870AE4" w:rsidRDefault="00391490" w:rsidP="00704C40">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да</w:t>
            </w:r>
          </w:p>
        </w:tc>
      </w:tr>
      <w:tr w:rsidR="00391490" w:rsidRPr="00391490" w:rsidTr="005A1496">
        <w:trPr>
          <w:cantSplit/>
        </w:trPr>
        <w:tc>
          <w:tcPr>
            <w:tcW w:w="0" w:type="auto"/>
            <w:shd w:val="clear" w:color="auto" w:fill="auto"/>
            <w:vAlign w:val="center"/>
            <w:hideMark/>
          </w:tcPr>
          <w:p w:rsidR="00391490" w:rsidRPr="00391490" w:rsidRDefault="00391490" w:rsidP="00704C40">
            <w:pPr>
              <w:spacing w:after="0" w:line="240" w:lineRule="auto"/>
              <w:jc w:val="center"/>
              <w:outlineLvl w:val="2"/>
              <w:rPr>
                <w:rFonts w:ascii="Arial" w:eastAsia="Times New Roman" w:hAnsi="Arial" w:cs="Arial"/>
                <w:b/>
                <w:bCs/>
                <w:sz w:val="27"/>
                <w:szCs w:val="27"/>
              </w:rPr>
            </w:pPr>
            <w:r w:rsidRPr="00391490">
              <w:rPr>
                <w:rFonts w:ascii="Times New Roman" w:eastAsia="Times New Roman" w:hAnsi="Times New Roman" w:cs="Times New Roman"/>
                <w:b/>
                <w:bCs/>
                <w:sz w:val="27"/>
                <w:szCs w:val="27"/>
              </w:rPr>
              <w:t>2.4</w:t>
            </w:r>
          </w:p>
        </w:tc>
        <w:tc>
          <w:tcPr>
            <w:tcW w:w="0" w:type="auto"/>
            <w:shd w:val="clear" w:color="auto" w:fill="auto"/>
            <w:vAlign w:val="center"/>
            <w:hideMark/>
          </w:tcPr>
          <w:p w:rsidR="00391490" w:rsidRPr="00870AE4" w:rsidRDefault="00391490" w:rsidP="00704C40">
            <w:pPr>
              <w:spacing w:after="0" w:line="240" w:lineRule="auto"/>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Наличие музыкального зала</w:t>
            </w:r>
          </w:p>
        </w:tc>
        <w:tc>
          <w:tcPr>
            <w:tcW w:w="0" w:type="auto"/>
            <w:shd w:val="clear" w:color="auto" w:fill="auto"/>
            <w:vAlign w:val="center"/>
            <w:hideMark/>
          </w:tcPr>
          <w:p w:rsidR="00391490" w:rsidRPr="00870AE4" w:rsidRDefault="00391490" w:rsidP="00704C40">
            <w:pPr>
              <w:spacing w:after="0" w:line="240" w:lineRule="auto"/>
              <w:jc w:val="center"/>
              <w:outlineLvl w:val="2"/>
              <w:rPr>
                <w:rFonts w:ascii="Arial" w:eastAsia="Times New Roman" w:hAnsi="Arial" w:cs="Arial"/>
                <w:bCs/>
                <w:sz w:val="27"/>
                <w:szCs w:val="27"/>
              </w:rPr>
            </w:pPr>
            <w:r w:rsidRPr="00870AE4">
              <w:rPr>
                <w:rFonts w:ascii="Times New Roman" w:eastAsia="Times New Roman" w:hAnsi="Times New Roman" w:cs="Times New Roman"/>
                <w:bCs/>
                <w:sz w:val="27"/>
                <w:szCs w:val="27"/>
              </w:rPr>
              <w:t>да</w:t>
            </w:r>
          </w:p>
        </w:tc>
      </w:tr>
      <w:tr w:rsidR="00391490" w:rsidRPr="00391490" w:rsidTr="005A1496">
        <w:trPr>
          <w:cantSplit/>
        </w:trPr>
        <w:tc>
          <w:tcPr>
            <w:tcW w:w="0" w:type="auto"/>
            <w:shd w:val="clear" w:color="auto" w:fill="FFFFFF"/>
            <w:vAlign w:val="center"/>
            <w:hideMark/>
          </w:tcPr>
          <w:p w:rsidR="00391490" w:rsidRPr="00391490" w:rsidRDefault="00391490" w:rsidP="00704C40">
            <w:pPr>
              <w:spacing w:after="0" w:line="240" w:lineRule="auto"/>
              <w:jc w:val="center"/>
              <w:outlineLvl w:val="2"/>
              <w:rPr>
                <w:rFonts w:ascii="Arial" w:eastAsia="Times New Roman" w:hAnsi="Arial" w:cs="Arial"/>
                <w:b/>
                <w:bCs/>
                <w:color w:val="333333"/>
                <w:sz w:val="27"/>
                <w:szCs w:val="27"/>
              </w:rPr>
            </w:pPr>
            <w:r w:rsidRPr="00391490">
              <w:rPr>
                <w:rFonts w:ascii="Times New Roman" w:eastAsia="Times New Roman" w:hAnsi="Times New Roman" w:cs="Times New Roman"/>
                <w:b/>
                <w:bCs/>
                <w:color w:val="333333"/>
                <w:sz w:val="27"/>
                <w:szCs w:val="27"/>
              </w:rPr>
              <w:t>2.5</w:t>
            </w:r>
          </w:p>
        </w:tc>
        <w:tc>
          <w:tcPr>
            <w:tcW w:w="0" w:type="auto"/>
            <w:shd w:val="clear" w:color="auto" w:fill="FFFFFF"/>
            <w:vAlign w:val="center"/>
            <w:hideMark/>
          </w:tcPr>
          <w:p w:rsidR="00391490" w:rsidRPr="00870AE4" w:rsidRDefault="00391490" w:rsidP="00704C40">
            <w:pPr>
              <w:spacing w:after="0" w:line="240" w:lineRule="auto"/>
              <w:outlineLvl w:val="2"/>
              <w:rPr>
                <w:rFonts w:ascii="Times New Roman" w:eastAsia="Times New Roman" w:hAnsi="Times New Roman" w:cs="Times New Roman"/>
                <w:bCs/>
                <w:color w:val="333333"/>
                <w:sz w:val="28"/>
                <w:szCs w:val="28"/>
              </w:rPr>
            </w:pPr>
            <w:r w:rsidRPr="00870AE4">
              <w:rPr>
                <w:rFonts w:ascii="Times New Roman" w:eastAsia="Times New Roman" w:hAnsi="Times New Roman" w:cs="Times New Roman"/>
                <w:bCs/>
                <w:color w:val="333333"/>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shd w:val="clear" w:color="auto" w:fill="FFFFFF"/>
            <w:vAlign w:val="center"/>
            <w:hideMark/>
          </w:tcPr>
          <w:p w:rsidR="00391490" w:rsidRPr="00870AE4" w:rsidRDefault="00870AE4" w:rsidP="00870AE4">
            <w:pPr>
              <w:spacing w:after="0" w:line="240" w:lineRule="auto"/>
              <w:jc w:val="center"/>
              <w:rPr>
                <w:rFonts w:ascii="Times New Roman" w:eastAsia="Times New Roman" w:hAnsi="Times New Roman" w:cs="Times New Roman"/>
                <w:color w:val="333333"/>
                <w:sz w:val="28"/>
                <w:szCs w:val="28"/>
              </w:rPr>
            </w:pPr>
            <w:r w:rsidRPr="00870AE4">
              <w:rPr>
                <w:rFonts w:ascii="Times New Roman" w:eastAsia="Times New Roman" w:hAnsi="Times New Roman" w:cs="Times New Roman"/>
                <w:color w:val="333333"/>
                <w:sz w:val="28"/>
                <w:szCs w:val="28"/>
              </w:rPr>
              <w:t>да</w:t>
            </w:r>
          </w:p>
        </w:tc>
      </w:tr>
    </w:tbl>
    <w:p w:rsidR="006E0C78" w:rsidRDefault="006E0C78" w:rsidP="00704C40">
      <w:pPr>
        <w:spacing w:after="0" w:line="240" w:lineRule="auto"/>
      </w:pPr>
    </w:p>
    <w:sectPr w:rsidR="006E0C78" w:rsidSect="00704C4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076C1"/>
    <w:multiLevelType w:val="hybridMultilevel"/>
    <w:tmpl w:val="2BC231BA"/>
    <w:lvl w:ilvl="0" w:tplc="4AC4BBB8">
      <w:start w:val="1"/>
      <w:numFmt w:val="decimal"/>
      <w:lvlText w:val="%1."/>
      <w:lvlJc w:val="left"/>
      <w:pPr>
        <w:ind w:left="1466" w:hanging="6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67BD1841"/>
    <w:multiLevelType w:val="hybridMultilevel"/>
    <w:tmpl w:val="3C5CE770"/>
    <w:lvl w:ilvl="0" w:tplc="219CE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useFELayout/>
    <w:compatSetting w:name="compatibilityMode" w:uri="http://schemas.microsoft.com/office/word" w:val="12"/>
  </w:compat>
  <w:rsids>
    <w:rsidRoot w:val="00391490"/>
    <w:rsid w:val="00025495"/>
    <w:rsid w:val="00030691"/>
    <w:rsid w:val="000512EB"/>
    <w:rsid w:val="0007592B"/>
    <w:rsid w:val="000C632B"/>
    <w:rsid w:val="001A5E17"/>
    <w:rsid w:val="001D00DF"/>
    <w:rsid w:val="00240931"/>
    <w:rsid w:val="00310676"/>
    <w:rsid w:val="00326DDB"/>
    <w:rsid w:val="00391490"/>
    <w:rsid w:val="003E4FAF"/>
    <w:rsid w:val="003F288E"/>
    <w:rsid w:val="004260F5"/>
    <w:rsid w:val="00471442"/>
    <w:rsid w:val="00510CDC"/>
    <w:rsid w:val="005A1496"/>
    <w:rsid w:val="005D1CC2"/>
    <w:rsid w:val="00654B53"/>
    <w:rsid w:val="006A3159"/>
    <w:rsid w:val="006B0A26"/>
    <w:rsid w:val="006E0C78"/>
    <w:rsid w:val="006F5A58"/>
    <w:rsid w:val="00704C40"/>
    <w:rsid w:val="00870AE4"/>
    <w:rsid w:val="00883656"/>
    <w:rsid w:val="008F4D7A"/>
    <w:rsid w:val="00900A5A"/>
    <w:rsid w:val="009763A2"/>
    <w:rsid w:val="00976C99"/>
    <w:rsid w:val="009803CD"/>
    <w:rsid w:val="00985B2A"/>
    <w:rsid w:val="00994B31"/>
    <w:rsid w:val="0099659F"/>
    <w:rsid w:val="009D1035"/>
    <w:rsid w:val="009F43E3"/>
    <w:rsid w:val="00A43956"/>
    <w:rsid w:val="00AC2BDD"/>
    <w:rsid w:val="00B15508"/>
    <w:rsid w:val="00B45567"/>
    <w:rsid w:val="00B71A9E"/>
    <w:rsid w:val="00B86B95"/>
    <w:rsid w:val="00BE253D"/>
    <w:rsid w:val="00BF5AE1"/>
    <w:rsid w:val="00C54420"/>
    <w:rsid w:val="00CF3641"/>
    <w:rsid w:val="00D7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3CB09-7A8C-4428-91C5-F68153B1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CC2"/>
  </w:style>
  <w:style w:type="paragraph" w:styleId="2">
    <w:name w:val="heading 2"/>
    <w:basedOn w:val="a"/>
    <w:link w:val="20"/>
    <w:uiPriority w:val="9"/>
    <w:qFormat/>
    <w:rsid w:val="003914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914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149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91490"/>
    <w:rPr>
      <w:rFonts w:ascii="Times New Roman" w:eastAsia="Times New Roman" w:hAnsi="Times New Roman" w:cs="Times New Roman"/>
      <w:b/>
      <w:bCs/>
      <w:sz w:val="27"/>
      <w:szCs w:val="27"/>
    </w:rPr>
  </w:style>
  <w:style w:type="character" w:styleId="a3">
    <w:name w:val="Hyperlink"/>
    <w:basedOn w:val="a0"/>
    <w:uiPriority w:val="99"/>
    <w:unhideWhenUsed/>
    <w:rsid w:val="00391490"/>
    <w:rPr>
      <w:color w:val="0000FF"/>
      <w:u w:val="single"/>
    </w:rPr>
  </w:style>
  <w:style w:type="character" w:styleId="a4">
    <w:name w:val="Strong"/>
    <w:basedOn w:val="a0"/>
    <w:uiPriority w:val="22"/>
    <w:qFormat/>
    <w:rsid w:val="00391490"/>
    <w:rPr>
      <w:b/>
      <w:bCs/>
    </w:rPr>
  </w:style>
  <w:style w:type="character" w:styleId="a5">
    <w:name w:val="Emphasis"/>
    <w:basedOn w:val="a0"/>
    <w:uiPriority w:val="20"/>
    <w:qFormat/>
    <w:rsid w:val="00391490"/>
    <w:rPr>
      <w:i/>
      <w:iCs/>
    </w:rPr>
  </w:style>
  <w:style w:type="paragraph" w:styleId="a6">
    <w:name w:val="List Paragraph"/>
    <w:basedOn w:val="a"/>
    <w:uiPriority w:val="34"/>
    <w:qFormat/>
    <w:rsid w:val="00704C40"/>
    <w:pPr>
      <w:ind w:left="720"/>
      <w:contextualSpacing/>
    </w:pPr>
  </w:style>
  <w:style w:type="table" w:styleId="a7">
    <w:name w:val="Table Grid"/>
    <w:basedOn w:val="a1"/>
    <w:uiPriority w:val="59"/>
    <w:rsid w:val="00985B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96179">
      <w:bodyDiv w:val="1"/>
      <w:marLeft w:val="0"/>
      <w:marRight w:val="0"/>
      <w:marTop w:val="0"/>
      <w:marBottom w:val="0"/>
      <w:divBdr>
        <w:top w:val="none" w:sz="0" w:space="0" w:color="auto"/>
        <w:left w:val="none" w:sz="0" w:space="0" w:color="auto"/>
        <w:bottom w:val="none" w:sz="0" w:space="0" w:color="auto"/>
        <w:right w:val="none" w:sz="0" w:space="0" w:color="auto"/>
      </w:divBdr>
      <w:divsChild>
        <w:div w:id="496507505">
          <w:marLeft w:val="0"/>
          <w:marRight w:val="0"/>
          <w:marTop w:val="30"/>
          <w:marBottom w:val="150"/>
          <w:divBdr>
            <w:top w:val="none" w:sz="0" w:space="0" w:color="auto"/>
            <w:left w:val="none" w:sz="0" w:space="0" w:color="auto"/>
            <w:bottom w:val="single" w:sz="6" w:space="4" w:color="EEEEEE"/>
            <w:right w:val="none" w:sz="0" w:space="0" w:color="auto"/>
          </w:divBdr>
        </w:div>
        <w:div w:id="197795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16</Pages>
  <Words>4770</Words>
  <Characters>27194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14</cp:revision>
  <dcterms:created xsi:type="dcterms:W3CDTF">2018-11-06T10:48:00Z</dcterms:created>
  <dcterms:modified xsi:type="dcterms:W3CDTF">2022-12-27T10:37:00Z</dcterms:modified>
</cp:coreProperties>
</file>